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689" w:rsidRDefault="00AC2689" w:rsidP="00026B3E">
      <w:pPr>
        <w:autoSpaceDE w:val="0"/>
        <w:autoSpaceDN w:val="0"/>
        <w:adjustRightInd w:val="0"/>
        <w:spacing w:after="0" w:line="240" w:lineRule="auto"/>
        <w:jc w:val="both"/>
        <w:rPr>
          <w:rFonts w:ascii="Times New Roman" w:hAnsi="Times New Roman" w:cs="Times New Roman"/>
          <w:bCs/>
          <w:color w:val="000000" w:themeColor="text1"/>
          <w:highlight w:val="cyan"/>
          <w:u w:val="single"/>
        </w:rPr>
      </w:pPr>
    </w:p>
    <w:p w:rsidR="00635D95" w:rsidRPr="005B364C" w:rsidRDefault="00635D95" w:rsidP="00635D95">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5B364C">
        <w:rPr>
          <w:rFonts w:ascii="Times New Roman" w:hAnsi="Times New Roman" w:cs="Times New Roman"/>
          <w:b/>
          <w:bCs/>
          <w:color w:val="000000" w:themeColor="text1"/>
          <w:sz w:val="24"/>
          <w:szCs w:val="24"/>
        </w:rPr>
        <w:t>GÜMRÜK İŞLEMLERİ KOLAYLAŞTIRMA YÖNETM</w:t>
      </w:r>
      <w:r w:rsidR="00475B4B">
        <w:rPr>
          <w:rFonts w:ascii="Times New Roman" w:hAnsi="Times New Roman" w:cs="Times New Roman"/>
          <w:b/>
          <w:bCs/>
          <w:color w:val="000000" w:themeColor="text1"/>
          <w:sz w:val="24"/>
          <w:szCs w:val="24"/>
        </w:rPr>
        <w:t>E</w:t>
      </w:r>
      <w:r w:rsidRPr="005B364C">
        <w:rPr>
          <w:rFonts w:ascii="Times New Roman" w:hAnsi="Times New Roman" w:cs="Times New Roman"/>
          <w:b/>
          <w:bCs/>
          <w:color w:val="000000" w:themeColor="text1"/>
          <w:sz w:val="24"/>
          <w:szCs w:val="24"/>
        </w:rPr>
        <w:t>LİĞİNDE OLAN DEĞİŞİKL</w:t>
      </w:r>
      <w:r w:rsidR="00F56AA6">
        <w:rPr>
          <w:rFonts w:ascii="Times New Roman" w:hAnsi="Times New Roman" w:cs="Times New Roman"/>
          <w:b/>
          <w:bCs/>
          <w:color w:val="000000" w:themeColor="text1"/>
          <w:sz w:val="24"/>
          <w:szCs w:val="24"/>
        </w:rPr>
        <w:t>İKLE</w:t>
      </w:r>
      <w:r w:rsidRPr="005B364C">
        <w:rPr>
          <w:rFonts w:ascii="Times New Roman" w:hAnsi="Times New Roman" w:cs="Times New Roman"/>
          <w:b/>
          <w:bCs/>
          <w:color w:val="000000" w:themeColor="text1"/>
          <w:sz w:val="24"/>
          <w:szCs w:val="24"/>
        </w:rPr>
        <w:t>R</w:t>
      </w:r>
      <w:r w:rsidR="00F56AA6">
        <w:rPr>
          <w:rFonts w:ascii="Times New Roman" w:hAnsi="Times New Roman" w:cs="Times New Roman"/>
          <w:b/>
          <w:bCs/>
          <w:color w:val="000000" w:themeColor="text1"/>
          <w:sz w:val="24"/>
          <w:szCs w:val="24"/>
        </w:rPr>
        <w:t>E</w:t>
      </w:r>
      <w:r w:rsidRPr="005B364C">
        <w:rPr>
          <w:rFonts w:ascii="Times New Roman" w:hAnsi="Times New Roman" w:cs="Times New Roman"/>
          <w:b/>
          <w:bCs/>
          <w:color w:val="000000" w:themeColor="text1"/>
          <w:sz w:val="24"/>
          <w:szCs w:val="24"/>
        </w:rPr>
        <w:t xml:space="preserve"> </w:t>
      </w:r>
      <w:r w:rsidR="00F56AA6">
        <w:rPr>
          <w:rFonts w:ascii="Times New Roman" w:hAnsi="Times New Roman" w:cs="Times New Roman"/>
          <w:b/>
          <w:bCs/>
          <w:color w:val="000000" w:themeColor="text1"/>
          <w:sz w:val="24"/>
          <w:szCs w:val="24"/>
        </w:rPr>
        <w:t xml:space="preserve">AİT </w:t>
      </w:r>
      <w:r w:rsidRPr="005B364C">
        <w:rPr>
          <w:rFonts w:ascii="Times New Roman" w:hAnsi="Times New Roman" w:cs="Times New Roman"/>
          <w:b/>
          <w:bCs/>
          <w:color w:val="000000" w:themeColor="text1"/>
          <w:sz w:val="24"/>
          <w:szCs w:val="24"/>
        </w:rPr>
        <w:t>ÖZET</w:t>
      </w:r>
      <w:r w:rsidR="00F56AA6">
        <w:rPr>
          <w:rFonts w:ascii="Times New Roman" w:hAnsi="Times New Roman" w:cs="Times New Roman"/>
          <w:b/>
          <w:bCs/>
          <w:color w:val="000000" w:themeColor="text1"/>
          <w:sz w:val="24"/>
          <w:szCs w:val="24"/>
        </w:rPr>
        <w:t>LER</w:t>
      </w:r>
      <w:r w:rsidRPr="005B364C">
        <w:rPr>
          <w:rFonts w:ascii="Times New Roman" w:hAnsi="Times New Roman" w:cs="Times New Roman"/>
          <w:b/>
          <w:bCs/>
          <w:color w:val="000000" w:themeColor="text1"/>
          <w:sz w:val="24"/>
          <w:szCs w:val="24"/>
        </w:rPr>
        <w:t xml:space="preserve"> </w:t>
      </w:r>
    </w:p>
    <w:p w:rsidR="00F56AA6" w:rsidRDefault="00F56AA6" w:rsidP="00635D95">
      <w:pPr>
        <w:autoSpaceDE w:val="0"/>
        <w:autoSpaceDN w:val="0"/>
        <w:adjustRightInd w:val="0"/>
        <w:spacing w:after="0" w:line="240" w:lineRule="auto"/>
        <w:rPr>
          <w:rFonts w:ascii="Times New Roman" w:hAnsi="Times New Roman" w:cs="Times New Roman"/>
          <w:b/>
          <w:bCs/>
          <w:color w:val="FF0000"/>
          <w:sz w:val="24"/>
          <w:szCs w:val="24"/>
        </w:rPr>
      </w:pPr>
    </w:p>
    <w:p w:rsidR="007F0DF3" w:rsidRPr="00047C26" w:rsidRDefault="007F0DF3" w:rsidP="00635D95">
      <w:pPr>
        <w:autoSpaceDE w:val="0"/>
        <w:autoSpaceDN w:val="0"/>
        <w:adjustRightInd w:val="0"/>
        <w:spacing w:after="0" w:line="240" w:lineRule="auto"/>
        <w:rPr>
          <w:rFonts w:ascii="Times New Roman" w:hAnsi="Times New Roman" w:cs="Times New Roman"/>
          <w:b/>
          <w:bCs/>
          <w:color w:val="FF0000"/>
          <w:sz w:val="24"/>
          <w:szCs w:val="24"/>
          <w:u w:val="single"/>
        </w:rPr>
      </w:pPr>
      <w:r w:rsidRPr="00047C26">
        <w:rPr>
          <w:rFonts w:ascii="Times New Roman" w:hAnsi="Times New Roman" w:cs="Times New Roman"/>
          <w:b/>
          <w:bCs/>
          <w:color w:val="FF0000"/>
          <w:sz w:val="24"/>
          <w:szCs w:val="24"/>
          <w:u w:val="single"/>
        </w:rPr>
        <w:t xml:space="preserve">YYS </w:t>
      </w:r>
    </w:p>
    <w:p w:rsidR="007F0DF3" w:rsidRDefault="007F0DF3" w:rsidP="00635D95">
      <w:pPr>
        <w:autoSpaceDE w:val="0"/>
        <w:autoSpaceDN w:val="0"/>
        <w:adjustRightInd w:val="0"/>
        <w:spacing w:after="0" w:line="240" w:lineRule="auto"/>
        <w:rPr>
          <w:rFonts w:ascii="Times New Roman" w:hAnsi="Times New Roman" w:cs="Times New Roman"/>
          <w:b/>
          <w:bCs/>
          <w:color w:val="FF0000"/>
          <w:sz w:val="24"/>
          <w:szCs w:val="24"/>
        </w:rPr>
      </w:pP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S</w:t>
      </w:r>
      <w:r w:rsidRPr="007F0DF3">
        <w:rPr>
          <w:rFonts w:ascii="Times New Roman" w:hAnsi="Times New Roman" w:cs="Times New Roman"/>
          <w:b/>
          <w:bCs/>
          <w:color w:val="000000" w:themeColor="text1"/>
          <w:sz w:val="24"/>
          <w:szCs w:val="24"/>
        </w:rPr>
        <w:t>on bir yı</w:t>
      </w:r>
      <w:r>
        <w:rPr>
          <w:rFonts w:ascii="Times New Roman" w:hAnsi="Times New Roman" w:cs="Times New Roman"/>
          <w:b/>
          <w:bCs/>
          <w:color w:val="000000" w:themeColor="text1"/>
          <w:sz w:val="24"/>
          <w:szCs w:val="24"/>
        </w:rPr>
        <w:t>lda</w:t>
      </w: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**5 milyon USD ihracat yapmak.</w:t>
      </w: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**20 Milyon USD ithalat ve ihracat </w:t>
      </w: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**20 Milyon Usd ithalat yapmış olmak</w:t>
      </w: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**İmalatçı olmak </w:t>
      </w:r>
    </w:p>
    <w:p w:rsid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7F0DF3" w:rsidRPr="007F0DF3" w:rsidRDefault="007F0DF3" w:rsidP="00635D95">
      <w:pPr>
        <w:autoSpaceDE w:val="0"/>
        <w:autoSpaceDN w:val="0"/>
        <w:adjustRightInd w:val="0"/>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Gerekli evrakların sunulması kaydı ile YYS belge alımı yapılabilir. </w:t>
      </w:r>
    </w:p>
    <w:p w:rsidR="007F0DF3" w:rsidRDefault="007F0DF3" w:rsidP="00635D95">
      <w:pPr>
        <w:autoSpaceDE w:val="0"/>
        <w:autoSpaceDN w:val="0"/>
        <w:adjustRightInd w:val="0"/>
        <w:spacing w:after="0" w:line="240" w:lineRule="auto"/>
        <w:rPr>
          <w:rFonts w:ascii="Times New Roman" w:hAnsi="Times New Roman" w:cs="Times New Roman"/>
          <w:b/>
          <w:bCs/>
          <w:color w:val="FF0000"/>
          <w:sz w:val="24"/>
          <w:szCs w:val="24"/>
        </w:rPr>
      </w:pPr>
    </w:p>
    <w:p w:rsidR="00635D95" w:rsidRDefault="007F0DF3" w:rsidP="00635D95">
      <w:pPr>
        <w:autoSpaceDE w:val="0"/>
        <w:autoSpaceDN w:val="0"/>
        <w:adjustRightInd w:val="0"/>
        <w:spacing w:after="0" w:line="240" w:lineRule="auto"/>
        <w:rPr>
          <w:rFonts w:ascii="Times New Roman" w:hAnsi="Times New Roman" w:cs="Times New Roman"/>
          <w:b/>
          <w:bCs/>
          <w:color w:val="FF0000"/>
          <w:sz w:val="24"/>
          <w:szCs w:val="24"/>
        </w:rPr>
      </w:pPr>
      <w:r w:rsidRPr="007F0DF3">
        <w:rPr>
          <w:rFonts w:ascii="Times New Roman" w:hAnsi="Times New Roman" w:cs="Times New Roman"/>
          <w:b/>
          <w:bCs/>
          <w:color w:val="FF0000"/>
          <w:sz w:val="24"/>
          <w:szCs w:val="24"/>
          <w:u w:val="single"/>
        </w:rPr>
        <w:t>YYS SAHİBİ OLAN FİRMALARA</w:t>
      </w:r>
      <w:r w:rsidRPr="005B364C">
        <w:rPr>
          <w:rFonts w:ascii="Times New Roman" w:hAnsi="Times New Roman" w:cs="Times New Roman"/>
          <w:b/>
          <w:bCs/>
          <w:color w:val="FF0000"/>
          <w:sz w:val="24"/>
          <w:szCs w:val="24"/>
        </w:rPr>
        <w:t xml:space="preserve"> DAHA ÇOK İHRACAT ODAKLI AYRIŞTIRMAYA YÖNELİK OLARAK YYS-I VE YYS -II STATÜLERİ GETİRİLDİ.</w:t>
      </w:r>
    </w:p>
    <w:p w:rsidR="007F0DF3" w:rsidRDefault="007F0DF3" w:rsidP="00635D95">
      <w:pPr>
        <w:autoSpaceDE w:val="0"/>
        <w:autoSpaceDN w:val="0"/>
        <w:adjustRightInd w:val="0"/>
        <w:spacing w:after="0" w:line="240" w:lineRule="auto"/>
        <w:rPr>
          <w:rFonts w:ascii="Times New Roman" w:hAnsi="Times New Roman" w:cs="Times New Roman"/>
          <w:b/>
          <w:bCs/>
          <w:color w:val="FF0000"/>
          <w:sz w:val="24"/>
          <w:szCs w:val="24"/>
        </w:rPr>
      </w:pPr>
    </w:p>
    <w:p w:rsidR="00F30AE7" w:rsidRPr="005B364C" w:rsidRDefault="005B581B" w:rsidP="000C1390">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highlight w:val="yellow"/>
        </w:rPr>
        <w:t>-</w:t>
      </w:r>
      <w:r w:rsidR="00F30AE7" w:rsidRPr="005B364C">
        <w:rPr>
          <w:rFonts w:ascii="Times New Roman" w:hAnsi="Times New Roman" w:cs="Times New Roman"/>
          <w:color w:val="000000" w:themeColor="text1"/>
          <w:sz w:val="24"/>
          <w:szCs w:val="24"/>
          <w:highlight w:val="yellow"/>
        </w:rPr>
        <w:t>YYS-I Belgesi için</w:t>
      </w:r>
      <w:r w:rsidR="00F30AE7" w:rsidRPr="005B364C">
        <w:rPr>
          <w:rFonts w:ascii="Times New Roman" w:hAnsi="Times New Roman" w:cs="Times New Roman"/>
          <w:color w:val="000000" w:themeColor="text1"/>
          <w:sz w:val="24"/>
          <w:szCs w:val="24"/>
        </w:rPr>
        <w:t xml:space="preserve"> </w:t>
      </w:r>
    </w:p>
    <w:p w:rsidR="006E7F82"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 xml:space="preserve">İmalatçı olmak. </w:t>
      </w:r>
      <w:r w:rsidR="00042E52" w:rsidRPr="005B364C">
        <w:rPr>
          <w:rFonts w:ascii="Times New Roman" w:hAnsi="Times New Roman" w:cs="Times New Roman"/>
          <w:color w:val="000000" w:themeColor="text1"/>
          <w:sz w:val="24"/>
          <w:szCs w:val="24"/>
        </w:rPr>
        <w:t xml:space="preserve">(Kapasite raporu) </w:t>
      </w: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YYS-I statüsü başvurusunun yapıldığı yıldan bir önceki takvim yılı veya YYS-I statüsü başvurusunun kayda alındığı ayın ilk gününden geriye dönük bir yıl içerisinde asgari beş milyon ABD doları tutarında ihracat yapmış olmak.</w:t>
      </w: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YYS-I statüsü başvurusunun kayda alındığı ayın ilk gününden geriye dönük bir yıl içerisinde ortalama olarak en az elli işçi istihdam ediyor olmak veya YYS-I statüsü başvurusunun yapıldığı yıldan bir önceki takvim yılı veya YYS-I statüsü başvurusunun kayda alındığı ayın ilk gününden geriye dönük bir yıl içerisinde asgari on milyon ABD doları tutarında ihracat yapmış olmak.</w:t>
      </w:r>
    </w:p>
    <w:p w:rsidR="00F30AE7" w:rsidRPr="005B364C" w:rsidRDefault="00F30AE7" w:rsidP="00F30AE7">
      <w:pPr>
        <w:autoSpaceDE w:val="0"/>
        <w:autoSpaceDN w:val="0"/>
        <w:adjustRightInd w:val="0"/>
        <w:spacing w:after="0" w:line="240" w:lineRule="auto"/>
        <w:rPr>
          <w:rFonts w:ascii="Times New Roman" w:hAnsi="Times New Roman" w:cs="Times New Roman"/>
          <w:color w:val="000000" w:themeColor="text1"/>
          <w:sz w:val="24"/>
          <w:szCs w:val="24"/>
        </w:rPr>
      </w:pPr>
    </w:p>
    <w:p w:rsidR="00F30AE7" w:rsidRPr="005B364C" w:rsidRDefault="005B581B" w:rsidP="00F30AE7">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highlight w:val="yellow"/>
        </w:rPr>
        <w:t>-</w:t>
      </w:r>
      <w:r w:rsidR="00F30AE7" w:rsidRPr="005B364C">
        <w:rPr>
          <w:rFonts w:ascii="Times New Roman" w:hAnsi="Times New Roman" w:cs="Times New Roman"/>
          <w:color w:val="000000" w:themeColor="text1"/>
          <w:sz w:val="24"/>
          <w:szCs w:val="24"/>
          <w:highlight w:val="yellow"/>
        </w:rPr>
        <w:t>YYS-II Belgesi için</w:t>
      </w:r>
      <w:r w:rsidR="00F30AE7" w:rsidRPr="005B364C">
        <w:rPr>
          <w:rFonts w:ascii="Times New Roman" w:hAnsi="Times New Roman" w:cs="Times New Roman"/>
          <w:color w:val="000000" w:themeColor="text1"/>
          <w:sz w:val="24"/>
          <w:szCs w:val="24"/>
        </w:rPr>
        <w:t xml:space="preserve"> </w:t>
      </w:r>
    </w:p>
    <w:p w:rsidR="006E7F82" w:rsidRPr="005B364C" w:rsidRDefault="006E7F82" w:rsidP="00F30AE7">
      <w:pPr>
        <w:autoSpaceDE w:val="0"/>
        <w:autoSpaceDN w:val="0"/>
        <w:adjustRightInd w:val="0"/>
        <w:spacing w:after="0" w:line="240" w:lineRule="auto"/>
        <w:rPr>
          <w:rFonts w:ascii="Times New Roman" w:hAnsi="Times New Roman" w:cs="Times New Roman"/>
          <w:color w:val="000000" w:themeColor="text1"/>
          <w:sz w:val="24"/>
          <w:szCs w:val="24"/>
        </w:rPr>
      </w:pP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 xml:space="preserve">İmalatçı olmak- (Kapasite raporu) </w:t>
      </w: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YYS-II statüsü başvurusunun yapıldığı yıldan bir önceki takvim yılı veya YYS-II statüsü başvurusunun kayda alındığı ayın ilk gününden geriye dönük bir yıl içerisinde asgari bir milyon ABD doları tutarında ihracat yapmış olmak.</w:t>
      </w:r>
    </w:p>
    <w:p w:rsidR="00F30AE7"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F30AE7" w:rsidRPr="005B364C">
        <w:rPr>
          <w:rFonts w:ascii="Times New Roman" w:hAnsi="Times New Roman" w:cs="Times New Roman"/>
          <w:color w:val="000000" w:themeColor="text1"/>
          <w:sz w:val="24"/>
          <w:szCs w:val="24"/>
        </w:rPr>
        <w:t>YYS-II statüsü başvurusunun kayda alındığı ayın ilk gününden geriye dönük bir yıl içerisinde ortalama olarak en az otuz işçi istihdam ediyor olmak veya YYS-II statüsü başvurusunun yapıldığı yıldan bir önceki takvim yılı veya YYS-II statüsü başvurusunun kayda alındığı ayın ilk gününden geriye dönük bir yıl içerisinde asgari beş milyon ABD doları tutarında ihracat yapmış olmak.</w:t>
      </w:r>
    </w:p>
    <w:p w:rsidR="00635D95" w:rsidRPr="005B364C" w:rsidRDefault="00635D95"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p>
    <w:p w:rsidR="00635D95"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b/>
          <w:bCs/>
          <w:color w:val="000000" w:themeColor="text1"/>
          <w:sz w:val="24"/>
          <w:szCs w:val="24"/>
        </w:rPr>
        <w:t>Not 1</w:t>
      </w:r>
      <w:r w:rsidRPr="005B364C">
        <w:rPr>
          <w:rFonts w:ascii="Times New Roman" w:hAnsi="Times New Roman" w:cs="Times New Roman"/>
          <w:color w:val="000000" w:themeColor="text1"/>
          <w:sz w:val="24"/>
          <w:szCs w:val="24"/>
        </w:rPr>
        <w:t xml:space="preserve"> : </w:t>
      </w:r>
      <w:r w:rsidR="00635D95" w:rsidRPr="005B364C">
        <w:rPr>
          <w:rFonts w:ascii="Times New Roman" w:hAnsi="Times New Roman" w:cs="Times New Roman"/>
          <w:color w:val="000000" w:themeColor="text1"/>
          <w:sz w:val="24"/>
          <w:szCs w:val="24"/>
        </w:rPr>
        <w:t xml:space="preserve">YYS-I ve YYS-II statüleri sahiplerine ait gümrük beyannamesi kapsamı ithalat ve ihracat eşyası, bu statülere sahip olmayan sertifika sahiplerine göre daha </w:t>
      </w:r>
      <w:r w:rsidR="00635D95" w:rsidRPr="005B364C">
        <w:rPr>
          <w:rFonts w:ascii="Times New Roman" w:hAnsi="Times New Roman" w:cs="Times New Roman"/>
          <w:b/>
          <w:bCs/>
          <w:color w:val="000000" w:themeColor="text1"/>
          <w:sz w:val="24"/>
          <w:szCs w:val="24"/>
          <w:highlight w:val="yellow"/>
          <w:u w:val="single"/>
        </w:rPr>
        <w:t>az belge</w:t>
      </w:r>
      <w:r w:rsidR="00635D95" w:rsidRPr="005B364C">
        <w:rPr>
          <w:rFonts w:ascii="Times New Roman" w:hAnsi="Times New Roman" w:cs="Times New Roman"/>
          <w:color w:val="000000" w:themeColor="text1"/>
          <w:sz w:val="24"/>
          <w:szCs w:val="24"/>
        </w:rPr>
        <w:t xml:space="preserve"> kontrolüne tabi tutulabilir</w:t>
      </w:r>
    </w:p>
    <w:p w:rsidR="0055769D" w:rsidRPr="005B364C" w:rsidRDefault="0055769D"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p>
    <w:p w:rsidR="0055769D" w:rsidRPr="005B364C" w:rsidRDefault="006E7F82" w:rsidP="005F6EEC">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b/>
          <w:bCs/>
          <w:color w:val="000000" w:themeColor="text1"/>
          <w:sz w:val="24"/>
          <w:szCs w:val="24"/>
        </w:rPr>
        <w:lastRenderedPageBreak/>
        <w:t>Not 2</w:t>
      </w:r>
      <w:r w:rsidRPr="005B364C">
        <w:rPr>
          <w:rFonts w:ascii="Times New Roman" w:hAnsi="Times New Roman" w:cs="Times New Roman"/>
          <w:color w:val="000000" w:themeColor="text1"/>
          <w:sz w:val="24"/>
          <w:szCs w:val="24"/>
        </w:rPr>
        <w:t xml:space="preserve"> : </w:t>
      </w:r>
      <w:r w:rsidR="0055769D" w:rsidRPr="005B364C">
        <w:rPr>
          <w:rFonts w:ascii="Times New Roman" w:hAnsi="Times New Roman" w:cs="Times New Roman"/>
          <w:color w:val="000000" w:themeColor="text1"/>
          <w:sz w:val="24"/>
          <w:szCs w:val="24"/>
        </w:rPr>
        <w:t xml:space="preserve">YYS-I ve YYS-II statüleri sahiplerine ait gümrük beyannamesi kapsamı ithalat ve ihracat eşyası, bu statülere sahip olmayan sertifika sahiplerine göre daha </w:t>
      </w:r>
      <w:r w:rsidR="0055769D" w:rsidRPr="005B364C">
        <w:rPr>
          <w:rFonts w:ascii="Times New Roman" w:hAnsi="Times New Roman" w:cs="Times New Roman"/>
          <w:b/>
          <w:bCs/>
          <w:color w:val="000000" w:themeColor="text1"/>
          <w:sz w:val="24"/>
          <w:szCs w:val="24"/>
          <w:highlight w:val="yellow"/>
          <w:u w:val="single"/>
        </w:rPr>
        <w:t>az</w:t>
      </w:r>
      <w:r w:rsidR="00BD0CA5" w:rsidRPr="005B364C">
        <w:rPr>
          <w:rFonts w:ascii="Times New Roman" w:hAnsi="Times New Roman" w:cs="Times New Roman"/>
          <w:b/>
          <w:bCs/>
          <w:color w:val="000000" w:themeColor="text1"/>
          <w:sz w:val="24"/>
          <w:szCs w:val="24"/>
          <w:highlight w:val="yellow"/>
          <w:u w:val="single"/>
        </w:rPr>
        <w:t xml:space="preserve"> </w:t>
      </w:r>
      <w:r w:rsidR="0055769D" w:rsidRPr="005B364C">
        <w:rPr>
          <w:rFonts w:ascii="Times New Roman" w:hAnsi="Times New Roman" w:cs="Times New Roman"/>
          <w:b/>
          <w:bCs/>
          <w:color w:val="000000" w:themeColor="text1"/>
          <w:sz w:val="24"/>
          <w:szCs w:val="24"/>
          <w:highlight w:val="yellow"/>
          <w:u w:val="single"/>
        </w:rPr>
        <w:t>muayeneye</w:t>
      </w:r>
      <w:r w:rsidR="0055769D" w:rsidRPr="005B364C">
        <w:rPr>
          <w:rFonts w:ascii="Times New Roman" w:hAnsi="Times New Roman" w:cs="Times New Roman"/>
          <w:color w:val="000000" w:themeColor="text1"/>
          <w:sz w:val="24"/>
          <w:szCs w:val="24"/>
        </w:rPr>
        <w:t xml:space="preserve"> tabi tutulabilir.”</w:t>
      </w:r>
    </w:p>
    <w:p w:rsidR="00B63A54" w:rsidRPr="005B364C" w:rsidRDefault="00B63A54" w:rsidP="00635D95">
      <w:pPr>
        <w:autoSpaceDE w:val="0"/>
        <w:autoSpaceDN w:val="0"/>
        <w:adjustRightInd w:val="0"/>
        <w:spacing w:after="0" w:line="240" w:lineRule="auto"/>
        <w:rPr>
          <w:rFonts w:ascii="Times New Roman" w:hAnsi="Times New Roman" w:cs="Times New Roman"/>
          <w:color w:val="000000" w:themeColor="text1"/>
          <w:sz w:val="24"/>
          <w:szCs w:val="24"/>
        </w:rPr>
      </w:pPr>
    </w:p>
    <w:p w:rsidR="00B63A54" w:rsidRPr="005B364C" w:rsidRDefault="00CC7995" w:rsidP="00635D95">
      <w:pPr>
        <w:autoSpaceDE w:val="0"/>
        <w:autoSpaceDN w:val="0"/>
        <w:adjustRightInd w:val="0"/>
        <w:spacing w:after="0" w:line="240" w:lineRule="auto"/>
        <w:rPr>
          <w:rFonts w:ascii="Times New Roman" w:hAnsi="Times New Roman" w:cs="Times New Roman"/>
          <w:b/>
          <w:bCs/>
          <w:color w:val="FF0000"/>
          <w:sz w:val="24"/>
          <w:szCs w:val="24"/>
        </w:rPr>
      </w:pPr>
      <w:r w:rsidRPr="005B364C">
        <w:rPr>
          <w:rFonts w:ascii="Times New Roman" w:hAnsi="Times New Roman" w:cs="Times New Roman"/>
          <w:b/>
          <w:bCs/>
          <w:color w:val="FF0000"/>
          <w:sz w:val="24"/>
          <w:szCs w:val="24"/>
        </w:rPr>
        <w:t xml:space="preserve">YYS SAHİBİ FİRMALARIN ÜÇ YILDA BİR YAPMAK ZORUNDA OLDUKLARI ÖN İZLEME </w:t>
      </w:r>
    </w:p>
    <w:p w:rsidR="00B63A54" w:rsidRPr="005B364C" w:rsidRDefault="00B63A54"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B63A54" w:rsidRPr="005B364C" w:rsidRDefault="00B63A54" w:rsidP="00635D95">
      <w:pPr>
        <w:autoSpaceDE w:val="0"/>
        <w:autoSpaceDN w:val="0"/>
        <w:adjustRightInd w:val="0"/>
        <w:spacing w:after="0" w:line="240" w:lineRule="auto"/>
        <w:rPr>
          <w:rFonts w:ascii="Times New Roman" w:hAnsi="Times New Roman" w:cs="Times New Roman"/>
          <w:b/>
          <w:bCs/>
          <w:color w:val="000000" w:themeColor="text1"/>
          <w:sz w:val="24"/>
          <w:szCs w:val="24"/>
        </w:rPr>
      </w:pPr>
      <w:r w:rsidRPr="005B364C">
        <w:rPr>
          <w:rFonts w:ascii="Times New Roman" w:hAnsi="Times New Roman" w:cs="Times New Roman"/>
          <w:b/>
          <w:bCs/>
          <w:color w:val="000000" w:themeColor="text1"/>
          <w:sz w:val="24"/>
          <w:szCs w:val="24"/>
        </w:rPr>
        <w:t>3 YILDA 5 YILA ÇIKARILDI.</w:t>
      </w:r>
    </w:p>
    <w:p w:rsidR="00B63A54" w:rsidRPr="005B364C" w:rsidRDefault="00B63A54" w:rsidP="00635D95">
      <w:pPr>
        <w:autoSpaceDE w:val="0"/>
        <w:autoSpaceDN w:val="0"/>
        <w:adjustRightInd w:val="0"/>
        <w:spacing w:after="0" w:line="240" w:lineRule="auto"/>
        <w:rPr>
          <w:rFonts w:ascii="Times New Roman" w:hAnsi="Times New Roman" w:cs="Times New Roman"/>
          <w:b/>
          <w:bCs/>
          <w:color w:val="000000" w:themeColor="text1"/>
          <w:sz w:val="24"/>
          <w:szCs w:val="24"/>
        </w:rPr>
      </w:pPr>
    </w:p>
    <w:p w:rsidR="00B63A54" w:rsidRPr="005B364C" w:rsidRDefault="00987A96" w:rsidP="00BC22E6">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B63A54" w:rsidRPr="005B364C">
        <w:rPr>
          <w:rFonts w:ascii="Times New Roman" w:hAnsi="Times New Roman" w:cs="Times New Roman"/>
          <w:color w:val="000000" w:themeColor="text1"/>
          <w:sz w:val="24"/>
          <w:szCs w:val="24"/>
        </w:rPr>
        <w:t xml:space="preserve">31/12/2016 tarihinden önce adlarına yetkilendirilmiş yükümlü sertifikası düzenlenmiş olan firmaların, </w:t>
      </w:r>
      <w:hyperlink w:anchor="Madde159" w:history="1">
        <w:r w:rsidR="00B63A54" w:rsidRPr="005B364C">
          <w:rPr>
            <w:rStyle w:val="Kpr"/>
            <w:rFonts w:ascii="Times New Roman" w:hAnsi="Times New Roman" w:cs="Times New Roman"/>
            <w:color w:val="000000" w:themeColor="text1"/>
            <w:sz w:val="24"/>
            <w:szCs w:val="24"/>
          </w:rPr>
          <w:t>159</w:t>
        </w:r>
      </w:hyperlink>
      <w:r w:rsidR="00B63A54" w:rsidRPr="005B364C">
        <w:rPr>
          <w:rFonts w:ascii="Times New Roman" w:hAnsi="Times New Roman" w:cs="Times New Roman"/>
          <w:color w:val="000000" w:themeColor="text1"/>
          <w:sz w:val="24"/>
          <w:szCs w:val="24"/>
        </w:rPr>
        <w:t xml:space="preserve"> uncu ve 160 ıncı maddeler kapsamında yapılacak ikinci izlemeleri 2024 yılı içerisinde yapılır. 2024 yılı içerisinde ikinci izlemenin yapılacağı tarih, sertifikanın düzenlendiği gün ve ay dikkate alınarak hesaplanır. 2024 yılından sonra her beş yılda bir yapılacak izlemede izlemenin yapılacağı tarih sertifikanın düzenlendiği gün ve ay dikkate alınarak hesaplanır</w:t>
      </w:r>
    </w:p>
    <w:p w:rsidR="00987A96" w:rsidRPr="005B364C" w:rsidRDefault="00987A96" w:rsidP="00987A96">
      <w:pPr>
        <w:pStyle w:val="DipnotMetni"/>
        <w:spacing w:before="120"/>
        <w:jc w:val="both"/>
        <w:rPr>
          <w:sz w:val="24"/>
          <w:szCs w:val="24"/>
        </w:rPr>
      </w:pPr>
      <w:r w:rsidRPr="005B364C">
        <w:rPr>
          <w:sz w:val="24"/>
          <w:szCs w:val="24"/>
        </w:rPr>
        <w:t xml:space="preserve">**Beş Yıldan az süredir sertifika sahibi olan firmalar için yerinde izleme faaliyeti, </w:t>
      </w:r>
      <w:r w:rsidR="00A87FD8" w:rsidRPr="005B364C">
        <w:rPr>
          <w:sz w:val="24"/>
          <w:szCs w:val="24"/>
        </w:rPr>
        <w:t>beş</w:t>
      </w:r>
      <w:r w:rsidRPr="005B364C">
        <w:rPr>
          <w:sz w:val="24"/>
          <w:szCs w:val="24"/>
        </w:rPr>
        <w:t xml:space="preserve"> yıllık sürenin doldurulmasını müteakip bir kez ve devamında sertifikanın düzenlendiği tarihten itibaren her </w:t>
      </w:r>
      <w:r w:rsidR="00A87FD8" w:rsidRPr="005B364C">
        <w:rPr>
          <w:sz w:val="24"/>
          <w:szCs w:val="24"/>
        </w:rPr>
        <w:t xml:space="preserve">beş </w:t>
      </w:r>
      <w:r w:rsidRPr="005B364C">
        <w:rPr>
          <w:sz w:val="24"/>
          <w:szCs w:val="24"/>
        </w:rPr>
        <w:t>yılda bir gerçekleştirilir.</w:t>
      </w:r>
    </w:p>
    <w:p w:rsidR="00B63A54" w:rsidRPr="005B364C" w:rsidRDefault="00B63A54" w:rsidP="00635D95">
      <w:pPr>
        <w:autoSpaceDE w:val="0"/>
        <w:autoSpaceDN w:val="0"/>
        <w:adjustRightInd w:val="0"/>
        <w:spacing w:after="0" w:line="240" w:lineRule="auto"/>
        <w:rPr>
          <w:rFonts w:ascii="Times New Roman" w:hAnsi="Times New Roman" w:cs="Times New Roman"/>
          <w:color w:val="000000" w:themeColor="text1"/>
          <w:sz w:val="24"/>
          <w:szCs w:val="24"/>
        </w:rPr>
      </w:pPr>
    </w:p>
    <w:p w:rsidR="00B63A54" w:rsidRPr="005B364C" w:rsidRDefault="00B63A54" w:rsidP="00635D95">
      <w:pPr>
        <w:autoSpaceDE w:val="0"/>
        <w:autoSpaceDN w:val="0"/>
        <w:adjustRightInd w:val="0"/>
        <w:spacing w:after="0" w:line="240" w:lineRule="auto"/>
        <w:rPr>
          <w:rFonts w:ascii="Times New Roman" w:hAnsi="Times New Roman" w:cs="Times New Roman"/>
          <w:b/>
          <w:bCs/>
          <w:color w:val="FF0000"/>
          <w:sz w:val="24"/>
          <w:szCs w:val="24"/>
        </w:rPr>
      </w:pPr>
      <w:r w:rsidRPr="005B364C">
        <w:rPr>
          <w:rFonts w:ascii="Times New Roman" w:hAnsi="Times New Roman" w:cs="Times New Roman"/>
          <w:b/>
          <w:bCs/>
          <w:color w:val="FF0000"/>
          <w:sz w:val="24"/>
          <w:szCs w:val="24"/>
        </w:rPr>
        <w:t xml:space="preserve">FAALİYET RAPORU </w:t>
      </w:r>
    </w:p>
    <w:p w:rsidR="00457E40" w:rsidRPr="005B364C" w:rsidRDefault="00457E40" w:rsidP="00635D95">
      <w:pPr>
        <w:autoSpaceDE w:val="0"/>
        <w:autoSpaceDN w:val="0"/>
        <w:adjustRightInd w:val="0"/>
        <w:spacing w:after="0" w:line="240" w:lineRule="auto"/>
        <w:rPr>
          <w:rFonts w:ascii="Times New Roman" w:hAnsi="Times New Roman" w:cs="Times New Roman"/>
          <w:b/>
          <w:bCs/>
          <w:color w:val="FF0000"/>
          <w:sz w:val="24"/>
          <w:szCs w:val="24"/>
        </w:rPr>
      </w:pPr>
    </w:p>
    <w:p w:rsidR="00457E40" w:rsidRPr="005B364C" w:rsidRDefault="00457E40" w:rsidP="00457E40">
      <w:pPr>
        <w:autoSpaceDE w:val="0"/>
        <w:autoSpaceDN w:val="0"/>
        <w:adjustRightInd w:val="0"/>
        <w:spacing w:after="24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 xml:space="preserve">**Ek-22A formu güncellenmiştir. </w:t>
      </w:r>
    </w:p>
    <w:p w:rsidR="00B63A54" w:rsidRPr="005B364C" w:rsidRDefault="00457E40" w:rsidP="00635D95">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B63A54" w:rsidRPr="005B364C">
        <w:rPr>
          <w:rFonts w:ascii="Times New Roman" w:hAnsi="Times New Roman" w:cs="Times New Roman"/>
          <w:color w:val="000000" w:themeColor="text1"/>
          <w:sz w:val="24"/>
          <w:szCs w:val="24"/>
        </w:rPr>
        <w:t xml:space="preserve">Birinci fıkra uyarınca düzenlenecek faaliyet raporunda, ihracat ve ithalat beyannamelerinin, Ek-22/A’da yer alan unsurlar çerçevesinde yapılacak geriye faaliyet raporuna konu edilecek beyanname sayısı elliden az olmamak şartıyla toplam beyanname sayısının </w:t>
      </w:r>
      <w:r w:rsidR="00B63A54" w:rsidRPr="005B364C">
        <w:rPr>
          <w:rFonts w:ascii="Times New Roman" w:hAnsi="Times New Roman" w:cs="Times New Roman"/>
          <w:b/>
          <w:bCs/>
          <w:color w:val="000000" w:themeColor="text1"/>
          <w:sz w:val="24"/>
          <w:szCs w:val="24"/>
          <w:u w:val="single"/>
        </w:rPr>
        <w:t>en az yüzde</w:t>
      </w:r>
      <w:r w:rsidR="00B63A54" w:rsidRPr="005B364C">
        <w:rPr>
          <w:rFonts w:ascii="Times New Roman" w:hAnsi="Times New Roman" w:cs="Times New Roman"/>
          <w:color w:val="000000" w:themeColor="text1"/>
          <w:sz w:val="24"/>
          <w:szCs w:val="24"/>
        </w:rPr>
        <w:t xml:space="preserve"> beşi olarak belirlenir.</w:t>
      </w:r>
    </w:p>
    <w:p w:rsidR="00B63A54" w:rsidRPr="005B364C" w:rsidRDefault="00B63A54" w:rsidP="00635D95">
      <w:pPr>
        <w:autoSpaceDE w:val="0"/>
        <w:autoSpaceDN w:val="0"/>
        <w:adjustRightInd w:val="0"/>
        <w:spacing w:after="0" w:line="240" w:lineRule="auto"/>
        <w:rPr>
          <w:rFonts w:ascii="Times New Roman" w:hAnsi="Times New Roman" w:cs="Times New Roman"/>
          <w:color w:val="000000" w:themeColor="text1"/>
          <w:sz w:val="24"/>
          <w:szCs w:val="24"/>
        </w:rPr>
      </w:pPr>
    </w:p>
    <w:p w:rsidR="00B63A54" w:rsidRPr="005B364C" w:rsidRDefault="00457E40" w:rsidP="00635D95">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w:t>
      </w:r>
      <w:r w:rsidR="00B63A54" w:rsidRPr="005B364C">
        <w:rPr>
          <w:rFonts w:ascii="Times New Roman" w:hAnsi="Times New Roman" w:cs="Times New Roman"/>
          <w:color w:val="000000" w:themeColor="text1"/>
          <w:sz w:val="24"/>
          <w:szCs w:val="24"/>
        </w:rPr>
        <w:t>Düzenlenen faaliyet raporları gümrük idaresince ibrazı istenildiğinde sunulmak üzere firma bünyesinde saklanır.</w:t>
      </w:r>
      <w:r w:rsidRPr="005B364C">
        <w:rPr>
          <w:rFonts w:ascii="Times New Roman" w:hAnsi="Times New Roman" w:cs="Times New Roman"/>
          <w:color w:val="000000" w:themeColor="text1"/>
          <w:sz w:val="24"/>
          <w:szCs w:val="24"/>
        </w:rPr>
        <w:t xml:space="preserve"> Bölge Müdürlüğüne teslim etme zorunluluğu kalkmış oldu. </w:t>
      </w:r>
    </w:p>
    <w:p w:rsidR="0061332B" w:rsidRPr="005B364C" w:rsidRDefault="0061332B" w:rsidP="00635D95">
      <w:pPr>
        <w:autoSpaceDE w:val="0"/>
        <w:autoSpaceDN w:val="0"/>
        <w:adjustRightInd w:val="0"/>
        <w:spacing w:after="0" w:line="240" w:lineRule="auto"/>
        <w:rPr>
          <w:rFonts w:ascii="Times New Roman" w:hAnsi="Times New Roman" w:cs="Times New Roman"/>
          <w:color w:val="000000" w:themeColor="text1"/>
          <w:sz w:val="24"/>
          <w:szCs w:val="24"/>
        </w:rPr>
      </w:pPr>
    </w:p>
    <w:p w:rsidR="00D111D2" w:rsidRPr="005B364C" w:rsidRDefault="0061332B" w:rsidP="00365D33">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b/>
          <w:bCs/>
          <w:color w:val="000000" w:themeColor="text1"/>
          <w:sz w:val="24"/>
          <w:szCs w:val="24"/>
          <w:u w:val="single"/>
        </w:rPr>
        <w:t xml:space="preserve">Not </w:t>
      </w:r>
      <w:r w:rsidR="00D111D2" w:rsidRPr="005B364C">
        <w:rPr>
          <w:rFonts w:ascii="Times New Roman" w:hAnsi="Times New Roman" w:cs="Times New Roman"/>
          <w:b/>
          <w:bCs/>
          <w:color w:val="000000" w:themeColor="text1"/>
          <w:sz w:val="24"/>
          <w:szCs w:val="24"/>
        </w:rPr>
        <w:t>1</w:t>
      </w:r>
      <w:r w:rsidRPr="005B364C">
        <w:rPr>
          <w:rFonts w:ascii="Times New Roman" w:hAnsi="Times New Roman" w:cs="Times New Roman"/>
          <w:color w:val="000000" w:themeColor="text1"/>
          <w:sz w:val="24"/>
          <w:szCs w:val="24"/>
        </w:rPr>
        <w:t xml:space="preserve">: </w:t>
      </w:r>
      <w:r w:rsidR="00D111D2" w:rsidRPr="005B364C">
        <w:rPr>
          <w:rFonts w:ascii="Times New Roman" w:hAnsi="Times New Roman" w:cs="Times New Roman"/>
          <w:color w:val="000000" w:themeColor="text1"/>
          <w:sz w:val="24"/>
          <w:szCs w:val="24"/>
        </w:rPr>
        <w:t>F</w:t>
      </w:r>
      <w:r w:rsidRPr="005B364C">
        <w:rPr>
          <w:rFonts w:ascii="Times New Roman" w:hAnsi="Times New Roman" w:cs="Times New Roman"/>
          <w:color w:val="000000" w:themeColor="text1"/>
          <w:sz w:val="24"/>
          <w:szCs w:val="24"/>
        </w:rPr>
        <w:t>aaliyet raporunu bu maddeyi ihdas eden Yönetmeliğin yürürlüğe girdiği tarihten itibaren iki ay içerisinde Bölge Müdürlüğüne ibraz etmesi gereken firmalar tarafından, faaliyet raporu değişiklikten önceki Yönetmel</w:t>
      </w:r>
      <w:r w:rsidR="00365D33" w:rsidRPr="005B364C">
        <w:rPr>
          <w:rFonts w:ascii="Times New Roman" w:hAnsi="Times New Roman" w:cs="Times New Roman"/>
          <w:color w:val="000000" w:themeColor="text1"/>
          <w:sz w:val="24"/>
          <w:szCs w:val="24"/>
        </w:rPr>
        <w:t xml:space="preserve">ik </w:t>
      </w:r>
      <w:r w:rsidRPr="005B364C">
        <w:rPr>
          <w:rFonts w:ascii="Times New Roman" w:hAnsi="Times New Roman" w:cs="Times New Roman"/>
          <w:color w:val="000000" w:themeColor="text1"/>
          <w:sz w:val="24"/>
          <w:szCs w:val="24"/>
        </w:rPr>
        <w:t>hükümleri uyarınca hazırlanabilir. Ancak bu durumda rapor Bölge Müdürlüğüne ibraz edilmez.</w:t>
      </w:r>
    </w:p>
    <w:p w:rsidR="00D111D2" w:rsidRPr="005B364C" w:rsidRDefault="00D111D2" w:rsidP="00365D3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111D2" w:rsidRPr="005B364C" w:rsidRDefault="00D111D2" w:rsidP="00365D33">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b/>
          <w:bCs/>
          <w:color w:val="000000" w:themeColor="text1"/>
          <w:sz w:val="24"/>
          <w:szCs w:val="24"/>
          <w:u w:val="single"/>
        </w:rPr>
        <w:t>Not 2</w:t>
      </w:r>
      <w:r w:rsidRPr="005B364C">
        <w:rPr>
          <w:rFonts w:ascii="Times New Roman" w:hAnsi="Times New Roman" w:cs="Times New Roman"/>
          <w:color w:val="000000" w:themeColor="text1"/>
          <w:sz w:val="24"/>
          <w:szCs w:val="24"/>
        </w:rPr>
        <w:t xml:space="preserve"> : 10/12/2003 tarihli ve 5018 sayılı Kamu Malî Yönetimi ve Kontrol Kanununa ekli (I), (II), (III) ve (IV) sayılı cetvellerde yer alan kamu idareleri ve kurumlar ile Bakanlıkça uygun görülen diğer kamu kurum ve kuruluşları tarafından bu madde uyarınca faaliyet raporu düzenlenmez. Olarak hüküm altına alındı. </w:t>
      </w:r>
    </w:p>
    <w:p w:rsidR="00635D95" w:rsidRPr="005B364C" w:rsidRDefault="00635D95" w:rsidP="00F30AE7">
      <w:pPr>
        <w:autoSpaceDE w:val="0"/>
        <w:autoSpaceDN w:val="0"/>
        <w:adjustRightInd w:val="0"/>
        <w:spacing w:after="0" w:line="240" w:lineRule="auto"/>
        <w:rPr>
          <w:rFonts w:ascii="Times New Roman" w:hAnsi="Times New Roman" w:cs="Times New Roman"/>
          <w:color w:val="000000" w:themeColor="text1"/>
          <w:sz w:val="24"/>
          <w:szCs w:val="24"/>
        </w:rPr>
      </w:pPr>
    </w:p>
    <w:p w:rsidR="007B050C" w:rsidRPr="005B364C" w:rsidRDefault="007B050C" w:rsidP="00F30AE7">
      <w:pPr>
        <w:autoSpaceDE w:val="0"/>
        <w:autoSpaceDN w:val="0"/>
        <w:adjustRightInd w:val="0"/>
        <w:spacing w:after="0" w:line="240" w:lineRule="auto"/>
        <w:rPr>
          <w:rFonts w:ascii="Times New Roman" w:hAnsi="Times New Roman" w:cs="Times New Roman"/>
          <w:b/>
          <w:bCs/>
          <w:color w:val="FF0000"/>
          <w:sz w:val="24"/>
          <w:szCs w:val="24"/>
        </w:rPr>
      </w:pPr>
      <w:r w:rsidRPr="005B364C">
        <w:rPr>
          <w:rFonts w:ascii="Times New Roman" w:hAnsi="Times New Roman" w:cs="Times New Roman"/>
          <w:b/>
          <w:bCs/>
          <w:color w:val="FF0000"/>
          <w:sz w:val="24"/>
          <w:szCs w:val="24"/>
        </w:rPr>
        <w:t xml:space="preserve">SONRADAN KONTROL </w:t>
      </w:r>
    </w:p>
    <w:p w:rsidR="007B050C" w:rsidRPr="005B364C" w:rsidRDefault="007B050C" w:rsidP="00F30AE7">
      <w:pPr>
        <w:autoSpaceDE w:val="0"/>
        <w:autoSpaceDN w:val="0"/>
        <w:adjustRightInd w:val="0"/>
        <w:spacing w:after="0" w:line="240" w:lineRule="auto"/>
        <w:rPr>
          <w:rFonts w:ascii="Times New Roman" w:hAnsi="Times New Roman" w:cs="Times New Roman"/>
          <w:color w:val="000000" w:themeColor="text1"/>
          <w:sz w:val="24"/>
          <w:szCs w:val="24"/>
        </w:rPr>
      </w:pPr>
    </w:p>
    <w:p w:rsidR="00F30AE7" w:rsidRPr="005B364C" w:rsidRDefault="007B050C" w:rsidP="000C1390">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 xml:space="preserve">Yetkilendirilmiş yükümlülerce gerçekleştirilen gümrük işlemleri Sonradan Kontrol ve Riskli İşlemlerin Kontrolü Yönetmeliği kapsamında sonradan kontrole tabi </w:t>
      </w:r>
      <w:r w:rsidR="00473E44" w:rsidRPr="005B364C">
        <w:rPr>
          <w:rFonts w:ascii="Times New Roman" w:hAnsi="Times New Roman" w:cs="Times New Roman"/>
          <w:color w:val="000000" w:themeColor="text1"/>
          <w:sz w:val="24"/>
          <w:szCs w:val="24"/>
        </w:rPr>
        <w:t>olma zorunluluğu getir</w:t>
      </w:r>
      <w:r w:rsidR="00327CDD" w:rsidRPr="005B364C">
        <w:rPr>
          <w:rFonts w:ascii="Times New Roman" w:hAnsi="Times New Roman" w:cs="Times New Roman"/>
          <w:color w:val="000000" w:themeColor="text1"/>
          <w:sz w:val="24"/>
          <w:szCs w:val="24"/>
        </w:rPr>
        <w:t xml:space="preserve">ildi. </w:t>
      </w:r>
    </w:p>
    <w:p w:rsidR="00AC2689" w:rsidRPr="005B364C" w:rsidRDefault="00AC2689" w:rsidP="00026B3E">
      <w:pPr>
        <w:autoSpaceDE w:val="0"/>
        <w:autoSpaceDN w:val="0"/>
        <w:adjustRightInd w:val="0"/>
        <w:spacing w:after="0" w:line="240" w:lineRule="auto"/>
        <w:jc w:val="both"/>
        <w:rPr>
          <w:rFonts w:ascii="Times New Roman" w:hAnsi="Times New Roman" w:cs="Times New Roman"/>
          <w:bCs/>
          <w:color w:val="000000" w:themeColor="text1"/>
          <w:sz w:val="24"/>
          <w:szCs w:val="24"/>
          <w:u w:val="single"/>
        </w:rPr>
      </w:pPr>
    </w:p>
    <w:p w:rsidR="00CC7995" w:rsidRDefault="00CC7995" w:rsidP="00026B3E">
      <w:pPr>
        <w:autoSpaceDE w:val="0"/>
        <w:autoSpaceDN w:val="0"/>
        <w:adjustRightInd w:val="0"/>
        <w:spacing w:after="0" w:line="240" w:lineRule="auto"/>
        <w:jc w:val="both"/>
        <w:rPr>
          <w:rFonts w:ascii="Times New Roman" w:hAnsi="Times New Roman" w:cs="Times New Roman"/>
          <w:b/>
          <w:color w:val="FF0000"/>
          <w:sz w:val="24"/>
          <w:szCs w:val="24"/>
        </w:rPr>
      </w:pPr>
    </w:p>
    <w:p w:rsidR="00CC7995" w:rsidRDefault="00CC7995" w:rsidP="00026B3E">
      <w:pPr>
        <w:autoSpaceDE w:val="0"/>
        <w:autoSpaceDN w:val="0"/>
        <w:adjustRightInd w:val="0"/>
        <w:spacing w:after="0" w:line="240" w:lineRule="auto"/>
        <w:jc w:val="both"/>
        <w:rPr>
          <w:rFonts w:ascii="Times New Roman" w:hAnsi="Times New Roman" w:cs="Times New Roman"/>
          <w:b/>
          <w:color w:val="FF0000"/>
          <w:sz w:val="24"/>
          <w:szCs w:val="24"/>
        </w:rPr>
      </w:pPr>
    </w:p>
    <w:p w:rsidR="00CC7995" w:rsidRDefault="00CC7995" w:rsidP="00026B3E">
      <w:pPr>
        <w:autoSpaceDE w:val="0"/>
        <w:autoSpaceDN w:val="0"/>
        <w:adjustRightInd w:val="0"/>
        <w:spacing w:after="0" w:line="240" w:lineRule="auto"/>
        <w:jc w:val="both"/>
        <w:rPr>
          <w:rFonts w:ascii="Times New Roman" w:hAnsi="Times New Roman" w:cs="Times New Roman"/>
          <w:b/>
          <w:color w:val="FF0000"/>
          <w:sz w:val="24"/>
          <w:szCs w:val="24"/>
        </w:rPr>
      </w:pPr>
    </w:p>
    <w:p w:rsidR="00026B3E" w:rsidRPr="005B364C" w:rsidRDefault="00D3230B" w:rsidP="00026B3E">
      <w:pPr>
        <w:autoSpaceDE w:val="0"/>
        <w:autoSpaceDN w:val="0"/>
        <w:adjustRightInd w:val="0"/>
        <w:spacing w:after="0" w:line="240" w:lineRule="auto"/>
        <w:jc w:val="both"/>
        <w:rPr>
          <w:rFonts w:ascii="Times New Roman" w:hAnsi="Times New Roman" w:cs="Times New Roman"/>
          <w:b/>
          <w:color w:val="FF0000"/>
          <w:sz w:val="24"/>
          <w:szCs w:val="24"/>
        </w:rPr>
      </w:pPr>
      <w:r w:rsidRPr="005B364C">
        <w:rPr>
          <w:rFonts w:ascii="Times New Roman" w:hAnsi="Times New Roman" w:cs="Times New Roman"/>
          <w:b/>
          <w:color w:val="FF0000"/>
          <w:sz w:val="24"/>
          <w:szCs w:val="24"/>
        </w:rPr>
        <w:lastRenderedPageBreak/>
        <w:t>Y</w:t>
      </w:r>
      <w:r w:rsidR="001230A1" w:rsidRPr="005B364C">
        <w:rPr>
          <w:rFonts w:ascii="Times New Roman" w:hAnsi="Times New Roman" w:cs="Times New Roman"/>
          <w:b/>
          <w:color w:val="FF0000"/>
          <w:sz w:val="24"/>
          <w:szCs w:val="24"/>
        </w:rPr>
        <w:t xml:space="preserve">ENİ YYS </w:t>
      </w:r>
      <w:r w:rsidRPr="005B364C">
        <w:rPr>
          <w:rFonts w:ascii="Times New Roman" w:hAnsi="Times New Roman" w:cs="Times New Roman"/>
          <w:b/>
          <w:color w:val="FF0000"/>
          <w:sz w:val="24"/>
          <w:szCs w:val="24"/>
        </w:rPr>
        <w:t>BAŞVURUSUNDA GEREKLİ EVRAKLAR:</w:t>
      </w:r>
    </w:p>
    <w:p w:rsidR="007902EF" w:rsidRPr="005B364C" w:rsidRDefault="007902EF"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p>
    <w:p w:rsidR="00026B3E" w:rsidRPr="005B364C" w:rsidRDefault="00C141FA"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026B3E" w:rsidRPr="005B364C">
        <w:rPr>
          <w:rFonts w:ascii="Times New Roman" w:hAnsi="Times New Roman" w:cs="Times New Roman"/>
          <w:bCs/>
          <w:color w:val="000000" w:themeColor="text1"/>
          <w:sz w:val="24"/>
          <w:szCs w:val="24"/>
        </w:rPr>
        <w:t>EK-1A Başvuru Formu</w:t>
      </w:r>
      <w:r w:rsidR="00D85701" w:rsidRPr="005B364C">
        <w:rPr>
          <w:rFonts w:ascii="Times New Roman" w:hAnsi="Times New Roman" w:cs="Times New Roman"/>
          <w:bCs/>
          <w:color w:val="000000" w:themeColor="text1"/>
          <w:sz w:val="24"/>
          <w:szCs w:val="24"/>
        </w:rPr>
        <w:t xml:space="preserve"> revize oldu</w:t>
      </w:r>
    </w:p>
    <w:p w:rsidR="005B364C" w:rsidRDefault="005B364C" w:rsidP="00026B3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026B3E" w:rsidRPr="00C141FA" w:rsidRDefault="00C141FA"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00026B3E" w:rsidRPr="00C141FA">
        <w:rPr>
          <w:rFonts w:ascii="Times New Roman" w:hAnsi="Times New Roman" w:cs="Times New Roman"/>
          <w:bCs/>
          <w:color w:val="000000" w:themeColor="text1"/>
          <w:sz w:val="24"/>
          <w:szCs w:val="24"/>
        </w:rPr>
        <w:t>EK-2 Soru Formu</w:t>
      </w:r>
      <w:r w:rsidR="00D85701" w:rsidRPr="00C141FA">
        <w:rPr>
          <w:rFonts w:ascii="Times New Roman" w:hAnsi="Times New Roman" w:cs="Times New Roman"/>
          <w:bCs/>
          <w:color w:val="000000" w:themeColor="text1"/>
          <w:sz w:val="24"/>
          <w:szCs w:val="24"/>
        </w:rPr>
        <w:t xml:space="preserve"> revize oldu</w:t>
      </w:r>
    </w:p>
    <w:p w:rsidR="00E56797" w:rsidRPr="005B364C" w:rsidRDefault="00E56797"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3A631E" w:rsidRPr="005B364C" w:rsidRDefault="007B050C"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bCs/>
          <w:color w:val="000000" w:themeColor="text1"/>
          <w:sz w:val="24"/>
          <w:szCs w:val="24"/>
        </w:rPr>
        <w:t>Daha anlaşılır soruların net olduğu yeni soru formu oluşturuldu.</w:t>
      </w:r>
    </w:p>
    <w:p w:rsidR="007B050C" w:rsidRPr="005B364C" w:rsidRDefault="007B050C"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7B050C" w:rsidRDefault="007B050C"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bCs/>
          <w:color w:val="000000" w:themeColor="text1"/>
          <w:sz w:val="24"/>
          <w:szCs w:val="24"/>
        </w:rPr>
        <w:t xml:space="preserve">Daha önce 12.bölüm olan soru formu 13. Bölüm </w:t>
      </w:r>
      <w:r w:rsidR="0076401F">
        <w:rPr>
          <w:rFonts w:ascii="Times New Roman" w:hAnsi="Times New Roman" w:cs="Times New Roman"/>
          <w:bCs/>
          <w:color w:val="000000" w:themeColor="text1"/>
          <w:sz w:val="24"/>
          <w:szCs w:val="24"/>
        </w:rPr>
        <w:t xml:space="preserve">(Başka Firmaya ait tesislerdeki işlemler) </w:t>
      </w:r>
      <w:r w:rsidRPr="005B364C">
        <w:rPr>
          <w:rFonts w:ascii="Times New Roman" w:hAnsi="Times New Roman" w:cs="Times New Roman"/>
          <w:bCs/>
          <w:color w:val="000000" w:themeColor="text1"/>
          <w:sz w:val="24"/>
          <w:szCs w:val="24"/>
        </w:rPr>
        <w:t>olarak revize oldu.</w:t>
      </w:r>
    </w:p>
    <w:p w:rsidR="00C141FA" w:rsidRDefault="00C141FA"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C141FA" w:rsidRPr="005B364C" w:rsidRDefault="00C141FA" w:rsidP="00C141FA">
      <w:pPr>
        <w:autoSpaceDE w:val="0"/>
        <w:autoSpaceDN w:val="0"/>
        <w:adjustRightInd w:val="0"/>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r w:rsidRPr="00C141FA">
        <w:rPr>
          <w:rFonts w:ascii="Times New Roman" w:hAnsi="Times New Roman" w:cs="Times New Roman"/>
          <w:bCs/>
          <w:color w:val="000000" w:themeColor="text1"/>
          <w:sz w:val="24"/>
          <w:szCs w:val="24"/>
        </w:rPr>
        <w:t xml:space="preserve"> </w:t>
      </w:r>
      <w:r w:rsidRPr="005B364C">
        <w:rPr>
          <w:rFonts w:ascii="Times New Roman" w:hAnsi="Times New Roman" w:cs="Times New Roman"/>
          <w:bCs/>
          <w:color w:val="000000" w:themeColor="text1"/>
          <w:sz w:val="24"/>
          <w:szCs w:val="24"/>
        </w:rPr>
        <w:t xml:space="preserve">Evrak asılların ibraz edilme zorunluğu kalkmış oldu. </w:t>
      </w:r>
    </w:p>
    <w:p w:rsidR="00C141FA" w:rsidRDefault="00C141FA"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341A6" w:rsidRPr="005B364C" w:rsidRDefault="00C141FA" w:rsidP="005341A6">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341A6" w:rsidRPr="005B364C">
        <w:rPr>
          <w:rFonts w:ascii="Times New Roman" w:hAnsi="Times New Roman" w:cs="Times New Roman"/>
          <w:color w:val="000000" w:themeColor="text1"/>
          <w:sz w:val="24"/>
          <w:szCs w:val="24"/>
        </w:rPr>
        <w:t xml:space="preserve">YYS başvurularında </w:t>
      </w:r>
      <w:r w:rsidR="005341A6" w:rsidRPr="005B364C">
        <w:rPr>
          <w:rFonts w:ascii="Times New Roman" w:hAnsi="Times New Roman" w:cs="Times New Roman"/>
          <w:color w:val="000000" w:themeColor="text1"/>
          <w:sz w:val="24"/>
          <w:szCs w:val="24"/>
          <w:u w:val="single"/>
        </w:rPr>
        <w:t>Kapasite raporu</w:t>
      </w:r>
      <w:r w:rsidR="005341A6" w:rsidRPr="005B364C">
        <w:rPr>
          <w:rFonts w:ascii="Times New Roman" w:hAnsi="Times New Roman" w:cs="Times New Roman"/>
          <w:color w:val="000000" w:themeColor="text1"/>
          <w:sz w:val="24"/>
          <w:szCs w:val="24"/>
        </w:rPr>
        <w:t xml:space="preserve"> olamayan firmalar için geriye dönük bir yıl içinde aşağıdaki belirtilen ithalat veya ihracat rakamlardan herhangi birinin karşılıyor gerekliği 31.12.2021 tarihine kadar uzatıldı. </w:t>
      </w:r>
    </w:p>
    <w:p w:rsidR="005341A6" w:rsidRPr="005B364C" w:rsidRDefault="005341A6" w:rsidP="005341A6">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 xml:space="preserve">5 Milyon USD ihracat yapmış olmak </w:t>
      </w:r>
    </w:p>
    <w:p w:rsidR="005341A6" w:rsidRPr="005B364C" w:rsidRDefault="005341A6" w:rsidP="005341A6">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 xml:space="preserve">20 Milyon USD ithalat +ihracat </w:t>
      </w:r>
    </w:p>
    <w:p w:rsidR="005341A6" w:rsidRPr="005B364C" w:rsidRDefault="005341A6" w:rsidP="005341A6">
      <w:pPr>
        <w:autoSpaceDE w:val="0"/>
        <w:autoSpaceDN w:val="0"/>
        <w:adjustRightInd w:val="0"/>
        <w:spacing w:after="0" w:line="240" w:lineRule="auto"/>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20 Milyon USD ithalat yapmış olmak gerekiyor.</w:t>
      </w:r>
    </w:p>
    <w:p w:rsidR="005341A6" w:rsidRPr="005B364C" w:rsidRDefault="005341A6"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7B050C" w:rsidRPr="005B364C" w:rsidRDefault="007B050C" w:rsidP="007B18A8">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473E44" w:rsidRPr="005B364C" w:rsidRDefault="00AB6F1D" w:rsidP="00026B3E">
      <w:pPr>
        <w:autoSpaceDE w:val="0"/>
        <w:autoSpaceDN w:val="0"/>
        <w:adjustRightInd w:val="0"/>
        <w:spacing w:after="0" w:line="240" w:lineRule="auto"/>
        <w:jc w:val="both"/>
        <w:rPr>
          <w:rFonts w:ascii="Times New Roman" w:hAnsi="Times New Roman" w:cs="Times New Roman"/>
          <w:b/>
          <w:color w:val="FF0000"/>
          <w:sz w:val="24"/>
          <w:szCs w:val="24"/>
        </w:rPr>
      </w:pPr>
      <w:r w:rsidRPr="005B364C">
        <w:rPr>
          <w:rFonts w:ascii="Times New Roman" w:hAnsi="Times New Roman" w:cs="Times New Roman"/>
          <w:b/>
          <w:color w:val="FF0000"/>
          <w:sz w:val="24"/>
          <w:szCs w:val="24"/>
        </w:rPr>
        <w:t>YYS SAHİBİ OLAN FİRMALAR</w:t>
      </w:r>
      <w:r w:rsidR="00A40CFA" w:rsidRPr="005B364C">
        <w:rPr>
          <w:rFonts w:ascii="Times New Roman" w:hAnsi="Times New Roman" w:cs="Times New Roman"/>
          <w:b/>
          <w:color w:val="FF0000"/>
          <w:sz w:val="24"/>
          <w:szCs w:val="24"/>
        </w:rPr>
        <w:t>A</w:t>
      </w:r>
      <w:r w:rsidRPr="005B364C">
        <w:rPr>
          <w:rFonts w:ascii="Times New Roman" w:hAnsi="Times New Roman" w:cs="Times New Roman"/>
          <w:b/>
          <w:color w:val="FF0000"/>
          <w:sz w:val="24"/>
          <w:szCs w:val="24"/>
        </w:rPr>
        <w:t xml:space="preserve"> TESİS EKLEME </w:t>
      </w:r>
    </w:p>
    <w:p w:rsidR="00473E44" w:rsidRPr="005B364C" w:rsidRDefault="00473E44"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D047DF" w:rsidRPr="005B364C" w:rsidRDefault="00473E44"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bCs/>
          <w:color w:val="000000" w:themeColor="text1"/>
          <w:sz w:val="24"/>
          <w:szCs w:val="24"/>
        </w:rPr>
        <w:t>Tesis ekleme için ek-24 formu getirildi.</w:t>
      </w:r>
    </w:p>
    <w:p w:rsidR="00AB6F1D" w:rsidRPr="005B364C" w:rsidRDefault="00AB6F1D"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AB6F1D" w:rsidRPr="005B364C" w:rsidRDefault="00AB6F1D"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color w:val="000000"/>
          <w:sz w:val="24"/>
          <w:szCs w:val="24"/>
        </w:rPr>
        <w:t>Mevcut tesislerin fiziki yapılarında değişiklik olduğunda ya da yeni tesis açılması veya 6 aydan daha uzun kiralanması durumunda sertifika sahibince Ek-1/A başvuru formu ile Ek-24’te yer alan tesis bildirimi ve tesis yeterlilik tespit formu ile Bölge müdürlüğüne başvuru yapılır</w:t>
      </w:r>
      <w:r w:rsidR="00C81BD1">
        <w:rPr>
          <w:rFonts w:ascii="Times New Roman" w:hAnsi="Times New Roman" w:cs="Times New Roman"/>
          <w:color w:val="000000"/>
          <w:sz w:val="24"/>
          <w:szCs w:val="24"/>
        </w:rPr>
        <w:t xml:space="preserve">. Bölge Müdürlüğünün inceleme heyeti tarafından sonuçlandırılır. </w:t>
      </w:r>
      <w:r w:rsidRPr="005B364C">
        <w:rPr>
          <w:rFonts w:ascii="Times New Roman" w:hAnsi="Times New Roman" w:cs="Times New Roman"/>
          <w:color w:val="000000"/>
          <w:sz w:val="24"/>
          <w:szCs w:val="24"/>
        </w:rPr>
        <w:t xml:space="preserve"> Ancak tesis 6 aydan daha kısa süreliğine kiralandıysa Ek-24 tesis bildirimi ve tesis yeterlilik tespit formunun ibraz edilmesine gerek bulunmamaktadır.,</w:t>
      </w:r>
    </w:p>
    <w:p w:rsidR="0000338F" w:rsidRPr="005B364C" w:rsidRDefault="0000338F"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00338F" w:rsidRPr="005B364C" w:rsidRDefault="0000338F" w:rsidP="00026B3E">
      <w:pPr>
        <w:autoSpaceDE w:val="0"/>
        <w:autoSpaceDN w:val="0"/>
        <w:adjustRightInd w:val="0"/>
        <w:spacing w:after="0" w:line="240" w:lineRule="auto"/>
        <w:jc w:val="both"/>
        <w:rPr>
          <w:rFonts w:ascii="Times New Roman" w:hAnsi="Times New Roman" w:cs="Times New Roman"/>
          <w:b/>
          <w:color w:val="FF0000"/>
          <w:sz w:val="24"/>
          <w:szCs w:val="24"/>
        </w:rPr>
      </w:pPr>
      <w:r w:rsidRPr="005B364C">
        <w:rPr>
          <w:rFonts w:ascii="Times New Roman" w:hAnsi="Times New Roman" w:cs="Times New Roman"/>
          <w:b/>
          <w:color w:val="FF0000"/>
          <w:sz w:val="24"/>
          <w:szCs w:val="24"/>
        </w:rPr>
        <w:t xml:space="preserve">İHRACAT YERİNDE GÜMKLEME </w:t>
      </w:r>
    </w:p>
    <w:p w:rsidR="0000338F" w:rsidRPr="005B364C" w:rsidRDefault="0000338F" w:rsidP="00026B3E">
      <w:pPr>
        <w:autoSpaceDE w:val="0"/>
        <w:autoSpaceDN w:val="0"/>
        <w:adjustRightInd w:val="0"/>
        <w:spacing w:after="0" w:line="240" w:lineRule="auto"/>
        <w:jc w:val="both"/>
        <w:rPr>
          <w:rFonts w:ascii="Times New Roman" w:hAnsi="Times New Roman" w:cs="Times New Roman"/>
          <w:b/>
          <w:color w:val="FF0000"/>
          <w:sz w:val="24"/>
          <w:szCs w:val="24"/>
        </w:rPr>
      </w:pPr>
    </w:p>
    <w:p w:rsidR="0000338F" w:rsidRPr="005B364C" w:rsidRDefault="0094652A"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bCs/>
          <w:color w:val="000000" w:themeColor="text1"/>
          <w:sz w:val="24"/>
          <w:szCs w:val="24"/>
        </w:rPr>
        <w:t>**</w:t>
      </w:r>
      <w:r w:rsidR="0000338F" w:rsidRPr="005B364C">
        <w:rPr>
          <w:rFonts w:ascii="Times New Roman" w:hAnsi="Times New Roman" w:cs="Times New Roman"/>
          <w:bCs/>
          <w:color w:val="000000" w:themeColor="text1"/>
          <w:sz w:val="24"/>
          <w:szCs w:val="24"/>
        </w:rPr>
        <w:t xml:space="preserve">İhracat yerinde gümrükleme izni kapsamın eşyanın herhangi bir taşımacı tarafından taşınabilmesi yönünde düzenleme yapıldı. </w:t>
      </w:r>
    </w:p>
    <w:p w:rsidR="005D5DD7" w:rsidRPr="005B364C" w:rsidRDefault="005D5DD7" w:rsidP="00026B3E">
      <w:pPr>
        <w:autoSpaceDE w:val="0"/>
        <w:autoSpaceDN w:val="0"/>
        <w:adjustRightInd w:val="0"/>
        <w:spacing w:after="0" w:line="240" w:lineRule="auto"/>
        <w:jc w:val="both"/>
        <w:rPr>
          <w:rFonts w:ascii="Times New Roman" w:hAnsi="Times New Roman" w:cs="Times New Roman"/>
          <w:bCs/>
          <w:color w:val="000000" w:themeColor="text1"/>
          <w:sz w:val="24"/>
          <w:szCs w:val="24"/>
        </w:rPr>
      </w:pPr>
    </w:p>
    <w:p w:rsidR="005D5DD7" w:rsidRPr="005B364C" w:rsidRDefault="0094652A" w:rsidP="00026B3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5B364C">
        <w:rPr>
          <w:rFonts w:ascii="Times New Roman" w:hAnsi="Times New Roman" w:cs="Times New Roman"/>
          <w:color w:val="000000"/>
          <w:sz w:val="24"/>
          <w:szCs w:val="24"/>
          <w:shd w:val="clear" w:color="auto" w:fill="FFFFFF"/>
        </w:rPr>
        <w:t>**</w:t>
      </w:r>
      <w:r w:rsidR="005D5DD7" w:rsidRPr="005B364C">
        <w:rPr>
          <w:rFonts w:ascii="Times New Roman" w:hAnsi="Times New Roman" w:cs="Times New Roman"/>
          <w:color w:val="000000"/>
          <w:sz w:val="24"/>
          <w:szCs w:val="24"/>
          <w:shd w:val="clear" w:color="auto" w:fill="FFFFFF"/>
        </w:rPr>
        <w:t xml:space="preserve">Ayniyet tespitine ilişkin mevcut uygulamayla çelişen bir hüküm olduğu için de ‘’İhracatta yerinde gümrükleme izni kapsamında “3141” ve “3151” rejim kodun yapılmayacağına ilişkin madde kaldırıldı. </w:t>
      </w:r>
    </w:p>
    <w:p w:rsidR="00862F3A" w:rsidRPr="005B364C" w:rsidRDefault="00862F3A" w:rsidP="00026B3E">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p>
    <w:p w:rsidR="00862F3A" w:rsidRPr="005B364C" w:rsidRDefault="0094652A" w:rsidP="00862F3A">
      <w:pPr>
        <w:pStyle w:val="metin0"/>
        <w:spacing w:before="120" w:beforeAutospacing="0" w:after="0" w:afterAutospacing="0"/>
        <w:jc w:val="both"/>
        <w:rPr>
          <w:color w:val="000000"/>
        </w:rPr>
      </w:pPr>
      <w:r w:rsidRPr="005B364C">
        <w:rPr>
          <w:color w:val="000000"/>
        </w:rPr>
        <w:t>**</w:t>
      </w:r>
      <w:r w:rsidR="00862F3A" w:rsidRPr="005B364C">
        <w:rPr>
          <w:color w:val="000000"/>
        </w:rPr>
        <w:t>İhracatta yerinde gümrükleme iznini haiz yetkilendirilmiş yükümlü sertifikası sahibi kişilere, ayrıca bir talebe gerek kalmaksızın; ihracatta yerinde gümrükleme izni kapsamında ihraç edecekleri kendilerine ait eşya ile sınırlı olmak kaydıyla, transit rejimine tabi eşyayı hareket gümrük idaresine sunmaksızın kendilerine ait ihracatta yerinde gümrükleme tesislerinden sınır gümrük idaresi veya Türkiye Cumhuriyeti Gümrük Bölgesi dışındaki varış noktasına transit rejimi kapsamında sevkine ilişkin işlemleri gerçekleştirmek üzere izinli gönderici olarak işlem yapma yetkisi verilir. Ancak;</w:t>
      </w:r>
    </w:p>
    <w:p w:rsidR="00862F3A" w:rsidRPr="005B364C" w:rsidRDefault="00862F3A" w:rsidP="00862F3A">
      <w:pPr>
        <w:pStyle w:val="metin0"/>
        <w:spacing w:before="120" w:beforeAutospacing="0" w:after="0" w:afterAutospacing="0"/>
        <w:ind w:firstLine="709"/>
        <w:jc w:val="both"/>
        <w:rPr>
          <w:color w:val="000000"/>
        </w:rPr>
      </w:pPr>
      <w:r w:rsidRPr="005B364C">
        <w:rPr>
          <w:color w:val="000000"/>
        </w:rPr>
        <w:lastRenderedPageBreak/>
        <w:t>a) Bu kapsamda işlem yalnızca 59 uncu madde uyarınca yetkilendirilmiş olan firmaya ait tesislerde yapılabilir.</w:t>
      </w:r>
    </w:p>
    <w:p w:rsidR="00862F3A" w:rsidRPr="005B364C" w:rsidRDefault="00862F3A" w:rsidP="00862F3A">
      <w:pPr>
        <w:pStyle w:val="metin0"/>
        <w:spacing w:before="120" w:beforeAutospacing="0" w:after="0" w:afterAutospacing="0"/>
        <w:ind w:firstLine="709"/>
        <w:jc w:val="both"/>
        <w:rPr>
          <w:color w:val="000000"/>
        </w:rPr>
      </w:pPr>
      <w:r w:rsidRPr="005B364C">
        <w:rPr>
          <w:color w:val="000000"/>
        </w:rPr>
        <w:t>b) Bu kapsamda işlem yapılacak eşyanın göndericisinin izin sahibinin kendisinin olması ve eşyanın ihracatına ilişkin beyanın kendisi tarafından (a) bendinde sayılan tesislerde verilecek olması gerekir.</w:t>
      </w:r>
    </w:p>
    <w:p w:rsidR="0057713E" w:rsidRPr="005B364C" w:rsidRDefault="0057713E" w:rsidP="00026B3E">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3B02E1" w:rsidRPr="00A81894" w:rsidRDefault="0057713E" w:rsidP="00026B3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B364C">
        <w:rPr>
          <w:rFonts w:ascii="Times New Roman" w:hAnsi="Times New Roman" w:cs="Times New Roman"/>
          <w:b/>
          <w:color w:val="000000" w:themeColor="text1"/>
          <w:sz w:val="24"/>
          <w:szCs w:val="24"/>
        </w:rPr>
        <w:t xml:space="preserve"> </w:t>
      </w:r>
      <w:r w:rsidR="003B02E1" w:rsidRPr="005B364C">
        <w:rPr>
          <w:rFonts w:ascii="Times New Roman" w:hAnsi="Times New Roman" w:cs="Times New Roman"/>
          <w:b/>
          <w:bCs/>
          <w:color w:val="FF0000"/>
          <w:sz w:val="24"/>
          <w:szCs w:val="24"/>
        </w:rPr>
        <w:t>İTHALAT YERİNDE GÜMRÜKLEME</w:t>
      </w:r>
    </w:p>
    <w:p w:rsidR="003B02E1" w:rsidRPr="005B364C" w:rsidRDefault="003B02E1"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p>
    <w:p w:rsidR="003B02E1" w:rsidRPr="005B364C" w:rsidRDefault="003B02E1"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Uygulamaya yönelik revizeler yapıldı.</w:t>
      </w:r>
    </w:p>
    <w:p w:rsidR="00F93C17" w:rsidRPr="005B364C" w:rsidRDefault="00F93C17"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p>
    <w:p w:rsidR="00F93C17" w:rsidRPr="005B364C" w:rsidRDefault="00F93C17"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 xml:space="preserve">İthalat yerinde gümrükleme izni kapsamında aranan işlem yapabilmek için YYS-I statüsüne sahip olma şartı eklenmiştir. </w:t>
      </w:r>
    </w:p>
    <w:p w:rsidR="003B02E1" w:rsidRPr="005B364C" w:rsidRDefault="003B02E1" w:rsidP="00026B3E">
      <w:pPr>
        <w:autoSpaceDE w:val="0"/>
        <w:autoSpaceDN w:val="0"/>
        <w:adjustRightInd w:val="0"/>
        <w:spacing w:after="0" w:line="240" w:lineRule="auto"/>
        <w:jc w:val="both"/>
        <w:rPr>
          <w:rFonts w:ascii="Times New Roman" w:hAnsi="Times New Roman" w:cs="Times New Roman"/>
          <w:color w:val="000000" w:themeColor="text1"/>
          <w:sz w:val="24"/>
          <w:szCs w:val="24"/>
        </w:rPr>
      </w:pPr>
    </w:p>
    <w:p w:rsidR="00D047DF" w:rsidRPr="005B364C" w:rsidRDefault="00D047DF" w:rsidP="005A6B8F">
      <w:pPr>
        <w:rPr>
          <w:rFonts w:ascii="Times New Roman" w:hAnsi="Times New Roman" w:cs="Times New Roman"/>
          <w:b/>
          <w:color w:val="FF0000"/>
          <w:sz w:val="24"/>
          <w:szCs w:val="24"/>
        </w:rPr>
      </w:pPr>
      <w:bookmarkStart w:id="0" w:name="_GoBack"/>
      <w:bookmarkEnd w:id="0"/>
      <w:r w:rsidRPr="005B364C">
        <w:rPr>
          <w:rFonts w:ascii="Times New Roman" w:hAnsi="Times New Roman" w:cs="Times New Roman"/>
          <w:b/>
          <w:color w:val="FF0000"/>
          <w:sz w:val="24"/>
          <w:szCs w:val="24"/>
        </w:rPr>
        <w:t xml:space="preserve">İSO BELGELERİ </w:t>
      </w:r>
      <w:r w:rsidR="00D111D2" w:rsidRPr="005B364C">
        <w:rPr>
          <w:rFonts w:ascii="Times New Roman" w:hAnsi="Times New Roman" w:cs="Times New Roman"/>
          <w:b/>
          <w:color w:val="FF0000"/>
          <w:sz w:val="24"/>
          <w:szCs w:val="24"/>
        </w:rPr>
        <w:t>(9001-27001)</w:t>
      </w:r>
    </w:p>
    <w:p w:rsidR="00D047DF"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1-</w:t>
      </w:r>
      <w:r w:rsidR="00D047DF" w:rsidRPr="005B364C">
        <w:rPr>
          <w:rFonts w:ascii="Times New Roman" w:hAnsi="Times New Roman" w:cs="Times New Roman"/>
          <w:color w:val="000000" w:themeColor="text1"/>
          <w:sz w:val="24"/>
          <w:szCs w:val="24"/>
        </w:rPr>
        <w:t>Yönetim ofisi.</w:t>
      </w:r>
    </w:p>
    <w:p w:rsidR="00D047DF"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2-</w:t>
      </w:r>
      <w:r w:rsidR="00D047DF" w:rsidRPr="005B364C">
        <w:rPr>
          <w:rFonts w:ascii="Times New Roman" w:hAnsi="Times New Roman" w:cs="Times New Roman"/>
          <w:color w:val="000000" w:themeColor="text1"/>
          <w:sz w:val="24"/>
          <w:szCs w:val="24"/>
        </w:rPr>
        <w:t>Gümrük işlemlerine konu eşyanın konu olduğu muhasebe ve arşiv ofisleri.</w:t>
      </w:r>
    </w:p>
    <w:p w:rsidR="008C359F"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3-</w:t>
      </w:r>
      <w:r w:rsidR="00D047DF" w:rsidRPr="005B364C">
        <w:rPr>
          <w:rFonts w:ascii="Times New Roman" w:hAnsi="Times New Roman" w:cs="Times New Roman"/>
          <w:color w:val="000000" w:themeColor="text1"/>
          <w:sz w:val="24"/>
          <w:szCs w:val="24"/>
        </w:rPr>
        <w:t>Bilgi işlem ofisi.</w:t>
      </w:r>
    </w:p>
    <w:p w:rsidR="00D047DF"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4-</w:t>
      </w:r>
      <w:r w:rsidR="00D047DF" w:rsidRPr="005B364C">
        <w:rPr>
          <w:rFonts w:ascii="Times New Roman" w:hAnsi="Times New Roman" w:cs="Times New Roman"/>
          <w:color w:val="000000" w:themeColor="text1"/>
          <w:sz w:val="24"/>
          <w:szCs w:val="24"/>
        </w:rPr>
        <w:t>İthal girdi kullanılmadan ve sadece yurt içi satışa konu olacak eşyanın üretildiği üretim tesisleri hariç olmak üzere üretim tesisi.</w:t>
      </w:r>
    </w:p>
    <w:p w:rsidR="00D047DF"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5-</w:t>
      </w:r>
      <w:r w:rsidR="00D047DF" w:rsidRPr="005B364C">
        <w:rPr>
          <w:rFonts w:ascii="Times New Roman" w:hAnsi="Times New Roman" w:cs="Times New Roman"/>
          <w:color w:val="000000" w:themeColor="text1"/>
          <w:sz w:val="24"/>
          <w:szCs w:val="24"/>
        </w:rPr>
        <w:t xml:space="preserve">Eşyanın ihraç edilmeden önce depolandığı, elleçlendiği depo/tesis. </w:t>
      </w:r>
    </w:p>
    <w:p w:rsidR="006026B3" w:rsidRPr="005B364C" w:rsidRDefault="00D111D2" w:rsidP="00D047DF">
      <w:pPr>
        <w:rPr>
          <w:rFonts w:ascii="Times New Roman" w:hAnsi="Times New Roman" w:cs="Times New Roman"/>
          <w:color w:val="000000" w:themeColor="text1"/>
          <w:sz w:val="24"/>
          <w:szCs w:val="24"/>
        </w:rPr>
      </w:pPr>
      <w:r w:rsidRPr="005B364C">
        <w:rPr>
          <w:rFonts w:ascii="Times New Roman" w:hAnsi="Times New Roman" w:cs="Times New Roman"/>
          <w:color w:val="000000" w:themeColor="text1"/>
          <w:sz w:val="24"/>
          <w:szCs w:val="24"/>
        </w:rPr>
        <w:t>6-</w:t>
      </w:r>
      <w:r w:rsidR="00D047DF" w:rsidRPr="005B364C">
        <w:rPr>
          <w:rFonts w:ascii="Times New Roman" w:hAnsi="Times New Roman" w:cs="Times New Roman"/>
          <w:color w:val="000000" w:themeColor="text1"/>
          <w:sz w:val="24"/>
          <w:szCs w:val="24"/>
        </w:rPr>
        <w:t>Eşyanın ithal işlemleri gümrük idaresinde veya gümrük idaresince yetkilendirilen başka bir yerde tamamlandıktan sonra doğrudan getirilerek konulduğu ilk depo/tesis.</w:t>
      </w:r>
    </w:p>
    <w:p w:rsidR="008C359F" w:rsidRPr="005B364C" w:rsidRDefault="008C359F" w:rsidP="008C359F">
      <w:pPr>
        <w:autoSpaceDE w:val="0"/>
        <w:autoSpaceDN w:val="0"/>
        <w:adjustRightInd w:val="0"/>
        <w:spacing w:before="120" w:after="0" w:line="240" w:lineRule="auto"/>
        <w:jc w:val="both"/>
        <w:rPr>
          <w:rFonts w:ascii="Times New Roman" w:hAnsi="Times New Roman" w:cs="Times New Roman"/>
          <w:b/>
          <w:bCs/>
          <w:color w:val="000000" w:themeColor="text1"/>
          <w:sz w:val="24"/>
          <w:szCs w:val="24"/>
        </w:rPr>
      </w:pPr>
      <w:r w:rsidRPr="005B364C">
        <w:rPr>
          <w:rFonts w:ascii="Times New Roman" w:hAnsi="Times New Roman" w:cs="Times New Roman"/>
          <w:b/>
          <w:bCs/>
          <w:color w:val="000000" w:themeColor="text1"/>
          <w:sz w:val="24"/>
          <w:szCs w:val="24"/>
        </w:rPr>
        <w:t xml:space="preserve">Bu faaliyetlerin yürütüldüğü tüm idari bina ve tesisleri için alınması zorunluğu getirildi. </w:t>
      </w:r>
    </w:p>
    <w:p w:rsidR="008C359F" w:rsidRPr="005B364C" w:rsidRDefault="008C359F" w:rsidP="008C359F">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8C359F" w:rsidRPr="005B364C" w:rsidRDefault="008C359F" w:rsidP="008C359F">
      <w:pPr>
        <w:autoSpaceDE w:val="0"/>
        <w:autoSpaceDN w:val="0"/>
        <w:adjustRightInd w:val="0"/>
        <w:spacing w:after="0" w:line="240" w:lineRule="auto"/>
        <w:jc w:val="both"/>
        <w:rPr>
          <w:rFonts w:ascii="Times New Roman" w:hAnsi="Times New Roman" w:cs="Times New Roman"/>
          <w:bCs/>
          <w:color w:val="000000" w:themeColor="text1"/>
          <w:sz w:val="24"/>
          <w:szCs w:val="24"/>
        </w:rPr>
      </w:pPr>
      <w:r w:rsidRPr="005B364C">
        <w:rPr>
          <w:rFonts w:ascii="Times New Roman" w:hAnsi="Times New Roman" w:cs="Times New Roman"/>
          <w:bCs/>
          <w:color w:val="000000" w:themeColor="text1"/>
          <w:sz w:val="24"/>
          <w:szCs w:val="24"/>
        </w:rPr>
        <w:t xml:space="preserve">18/12/1981 tarihli ve 2565 sayılı Askeri Yasak Bölgeler ve Güvenlik Bölgeleri Kanunu kapsamında askeri yasak bölge ve askeri güvenlik bölgesi olarak belirlenen yerler içerisinde faaliyet gösteren firmaların, bu bölgede yer alan bina ve tesisleri için </w:t>
      </w:r>
      <w:r w:rsidRPr="005B364C">
        <w:rPr>
          <w:rFonts w:ascii="Times New Roman" w:hAnsi="Times New Roman" w:cs="Times New Roman"/>
          <w:b/>
          <w:color w:val="000000" w:themeColor="text1"/>
          <w:sz w:val="24"/>
          <w:szCs w:val="24"/>
          <w:u w:val="single"/>
        </w:rPr>
        <w:t>ISO 9001 ve ISO 27001 sertifikası</w:t>
      </w:r>
      <w:r w:rsidRPr="005B364C">
        <w:rPr>
          <w:rFonts w:ascii="Times New Roman" w:hAnsi="Times New Roman" w:cs="Times New Roman"/>
          <w:bCs/>
          <w:color w:val="000000" w:themeColor="text1"/>
          <w:sz w:val="24"/>
          <w:szCs w:val="24"/>
        </w:rPr>
        <w:t xml:space="preserve"> aranmayacağı belirtildi.</w:t>
      </w:r>
    </w:p>
    <w:p w:rsidR="008C359F" w:rsidRPr="005B364C" w:rsidRDefault="008C359F" w:rsidP="00D047DF">
      <w:pPr>
        <w:rPr>
          <w:rFonts w:ascii="Times New Roman" w:hAnsi="Times New Roman" w:cs="Times New Roman"/>
          <w:color w:val="000000" w:themeColor="text1"/>
          <w:sz w:val="24"/>
          <w:szCs w:val="24"/>
        </w:rPr>
      </w:pPr>
    </w:p>
    <w:sectPr w:rsidR="008C359F" w:rsidRPr="005B364C" w:rsidSect="000A6A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7835" w:rsidRDefault="00BC7835" w:rsidP="00721F5D">
      <w:pPr>
        <w:spacing w:after="0" w:line="240" w:lineRule="auto"/>
      </w:pPr>
      <w:r>
        <w:separator/>
      </w:r>
    </w:p>
  </w:endnote>
  <w:endnote w:type="continuationSeparator" w:id="0">
    <w:p w:rsidR="00BC7835" w:rsidRDefault="00BC7835" w:rsidP="00721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7835" w:rsidRDefault="00BC7835" w:rsidP="00721F5D">
      <w:pPr>
        <w:spacing w:after="0" w:line="240" w:lineRule="auto"/>
      </w:pPr>
      <w:r>
        <w:separator/>
      </w:r>
    </w:p>
  </w:footnote>
  <w:footnote w:type="continuationSeparator" w:id="0">
    <w:p w:rsidR="00BC7835" w:rsidRDefault="00BC7835" w:rsidP="00721F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3E"/>
    <w:rsid w:val="0000338F"/>
    <w:rsid w:val="00010665"/>
    <w:rsid w:val="00023DF5"/>
    <w:rsid w:val="00026001"/>
    <w:rsid w:val="00026B3E"/>
    <w:rsid w:val="00027F05"/>
    <w:rsid w:val="00042E52"/>
    <w:rsid w:val="00043A1A"/>
    <w:rsid w:val="00047C26"/>
    <w:rsid w:val="00060A70"/>
    <w:rsid w:val="00075EDB"/>
    <w:rsid w:val="000A6A42"/>
    <w:rsid w:val="000A7B42"/>
    <w:rsid w:val="000B00E8"/>
    <w:rsid w:val="000C1390"/>
    <w:rsid w:val="000C69CE"/>
    <w:rsid w:val="000D0863"/>
    <w:rsid w:val="000D1645"/>
    <w:rsid w:val="000D5B38"/>
    <w:rsid w:val="000E4B6B"/>
    <w:rsid w:val="001230A1"/>
    <w:rsid w:val="00133467"/>
    <w:rsid w:val="00171DB5"/>
    <w:rsid w:val="0018503B"/>
    <w:rsid w:val="00192171"/>
    <w:rsid w:val="001A100B"/>
    <w:rsid w:val="001A4395"/>
    <w:rsid w:val="001D01AA"/>
    <w:rsid w:val="001D3ACD"/>
    <w:rsid w:val="00210318"/>
    <w:rsid w:val="00216828"/>
    <w:rsid w:val="0022521B"/>
    <w:rsid w:val="00230BAE"/>
    <w:rsid w:val="00246F99"/>
    <w:rsid w:val="00252D63"/>
    <w:rsid w:val="00271B6D"/>
    <w:rsid w:val="00280226"/>
    <w:rsid w:val="002A4A46"/>
    <w:rsid w:val="002A51E7"/>
    <w:rsid w:val="002A6BAC"/>
    <w:rsid w:val="002C2971"/>
    <w:rsid w:val="002E6847"/>
    <w:rsid w:val="002F15CF"/>
    <w:rsid w:val="00317E0D"/>
    <w:rsid w:val="00327CDD"/>
    <w:rsid w:val="00365D33"/>
    <w:rsid w:val="003A631E"/>
    <w:rsid w:val="003B02E1"/>
    <w:rsid w:val="003C05AE"/>
    <w:rsid w:val="00401543"/>
    <w:rsid w:val="00431C23"/>
    <w:rsid w:val="00442E50"/>
    <w:rsid w:val="00457E40"/>
    <w:rsid w:val="00473E44"/>
    <w:rsid w:val="00475B4B"/>
    <w:rsid w:val="0048276C"/>
    <w:rsid w:val="004A0EFB"/>
    <w:rsid w:val="004B5A00"/>
    <w:rsid w:val="004E03CB"/>
    <w:rsid w:val="004E0655"/>
    <w:rsid w:val="00504F6E"/>
    <w:rsid w:val="0051062D"/>
    <w:rsid w:val="005341A6"/>
    <w:rsid w:val="00536493"/>
    <w:rsid w:val="00545329"/>
    <w:rsid w:val="0055107E"/>
    <w:rsid w:val="0055769D"/>
    <w:rsid w:val="0057713E"/>
    <w:rsid w:val="005A6B8F"/>
    <w:rsid w:val="005B364C"/>
    <w:rsid w:val="005B5544"/>
    <w:rsid w:val="005B581B"/>
    <w:rsid w:val="005D4144"/>
    <w:rsid w:val="005D5DD7"/>
    <w:rsid w:val="005F6EEC"/>
    <w:rsid w:val="006026B3"/>
    <w:rsid w:val="00602CB3"/>
    <w:rsid w:val="0061332B"/>
    <w:rsid w:val="00635D95"/>
    <w:rsid w:val="00650968"/>
    <w:rsid w:val="006540FE"/>
    <w:rsid w:val="00655CB3"/>
    <w:rsid w:val="00660F53"/>
    <w:rsid w:val="00675A4D"/>
    <w:rsid w:val="00692533"/>
    <w:rsid w:val="006A5D5A"/>
    <w:rsid w:val="006E7F82"/>
    <w:rsid w:val="006F138F"/>
    <w:rsid w:val="00705C86"/>
    <w:rsid w:val="00721F5D"/>
    <w:rsid w:val="00760D01"/>
    <w:rsid w:val="0076401F"/>
    <w:rsid w:val="00765D8B"/>
    <w:rsid w:val="00770A3E"/>
    <w:rsid w:val="007819CD"/>
    <w:rsid w:val="007902EF"/>
    <w:rsid w:val="00796E93"/>
    <w:rsid w:val="007B050C"/>
    <w:rsid w:val="007B18A8"/>
    <w:rsid w:val="007C4648"/>
    <w:rsid w:val="007D5758"/>
    <w:rsid w:val="007E4135"/>
    <w:rsid w:val="007F0DF3"/>
    <w:rsid w:val="008152A0"/>
    <w:rsid w:val="0081759C"/>
    <w:rsid w:val="00836F2E"/>
    <w:rsid w:val="0085245E"/>
    <w:rsid w:val="00862F3A"/>
    <w:rsid w:val="008A0FA6"/>
    <w:rsid w:val="008A59A2"/>
    <w:rsid w:val="008C359F"/>
    <w:rsid w:val="008C4B25"/>
    <w:rsid w:val="0094652A"/>
    <w:rsid w:val="00987A96"/>
    <w:rsid w:val="00995DBF"/>
    <w:rsid w:val="009C1795"/>
    <w:rsid w:val="009C6AAE"/>
    <w:rsid w:val="009D640B"/>
    <w:rsid w:val="00A0339D"/>
    <w:rsid w:val="00A40CFA"/>
    <w:rsid w:val="00A543D4"/>
    <w:rsid w:val="00A558F0"/>
    <w:rsid w:val="00A77870"/>
    <w:rsid w:val="00A81894"/>
    <w:rsid w:val="00A82AF5"/>
    <w:rsid w:val="00A85D71"/>
    <w:rsid w:val="00A87FD8"/>
    <w:rsid w:val="00A9223A"/>
    <w:rsid w:val="00AB0399"/>
    <w:rsid w:val="00AB044A"/>
    <w:rsid w:val="00AB1914"/>
    <w:rsid w:val="00AB2FAB"/>
    <w:rsid w:val="00AB5AED"/>
    <w:rsid w:val="00AB6F1D"/>
    <w:rsid w:val="00AC2689"/>
    <w:rsid w:val="00B05D38"/>
    <w:rsid w:val="00B13654"/>
    <w:rsid w:val="00B63A54"/>
    <w:rsid w:val="00B76F06"/>
    <w:rsid w:val="00BC22E6"/>
    <w:rsid w:val="00BC3836"/>
    <w:rsid w:val="00BC7835"/>
    <w:rsid w:val="00BD0CA5"/>
    <w:rsid w:val="00C04EC7"/>
    <w:rsid w:val="00C141FA"/>
    <w:rsid w:val="00C27228"/>
    <w:rsid w:val="00C411BA"/>
    <w:rsid w:val="00C66C03"/>
    <w:rsid w:val="00C81BD1"/>
    <w:rsid w:val="00C84262"/>
    <w:rsid w:val="00C85C41"/>
    <w:rsid w:val="00C92F37"/>
    <w:rsid w:val="00C95573"/>
    <w:rsid w:val="00CA1D8E"/>
    <w:rsid w:val="00CA2151"/>
    <w:rsid w:val="00CC7995"/>
    <w:rsid w:val="00CF5CDC"/>
    <w:rsid w:val="00D0146D"/>
    <w:rsid w:val="00D02B1E"/>
    <w:rsid w:val="00D047DF"/>
    <w:rsid w:val="00D04BAD"/>
    <w:rsid w:val="00D111D2"/>
    <w:rsid w:val="00D3230B"/>
    <w:rsid w:val="00D4795A"/>
    <w:rsid w:val="00D52282"/>
    <w:rsid w:val="00D56017"/>
    <w:rsid w:val="00D800B2"/>
    <w:rsid w:val="00D85701"/>
    <w:rsid w:val="00D87797"/>
    <w:rsid w:val="00D951D2"/>
    <w:rsid w:val="00DA4230"/>
    <w:rsid w:val="00DC77D8"/>
    <w:rsid w:val="00DD642F"/>
    <w:rsid w:val="00DE1F80"/>
    <w:rsid w:val="00DF5B10"/>
    <w:rsid w:val="00E10C56"/>
    <w:rsid w:val="00E23537"/>
    <w:rsid w:val="00E56797"/>
    <w:rsid w:val="00E609EF"/>
    <w:rsid w:val="00E66BBD"/>
    <w:rsid w:val="00E908A6"/>
    <w:rsid w:val="00E90BFD"/>
    <w:rsid w:val="00EB1EFC"/>
    <w:rsid w:val="00EB5B21"/>
    <w:rsid w:val="00EC1A7C"/>
    <w:rsid w:val="00ED6D4E"/>
    <w:rsid w:val="00F14D4D"/>
    <w:rsid w:val="00F27A0F"/>
    <w:rsid w:val="00F30AE7"/>
    <w:rsid w:val="00F35FB3"/>
    <w:rsid w:val="00F56AA6"/>
    <w:rsid w:val="00F83468"/>
    <w:rsid w:val="00F93C17"/>
    <w:rsid w:val="00FC7F36"/>
    <w:rsid w:val="00FD3E0D"/>
    <w:rsid w:val="00FE1E8E"/>
    <w:rsid w:val="00FF2B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FF13"/>
  <w15:docId w15:val="{8DAED52F-0BA7-4FE0-9F6F-495C0B53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4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26B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26B3E"/>
    <w:rPr>
      <w:rFonts w:ascii="Tahoma" w:hAnsi="Tahoma" w:cs="Tahoma"/>
      <w:sz w:val="16"/>
      <w:szCs w:val="16"/>
    </w:rPr>
  </w:style>
  <w:style w:type="paragraph" w:styleId="DipnotMetni">
    <w:name w:val="footnote text"/>
    <w:basedOn w:val="Normal"/>
    <w:link w:val="DipnotMetniChar"/>
    <w:uiPriority w:val="99"/>
    <w:rsid w:val="00721F5D"/>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rsid w:val="00721F5D"/>
    <w:rPr>
      <w:rFonts w:ascii="Times New Roman" w:eastAsia="Times New Roman" w:hAnsi="Times New Roman" w:cs="Times New Roman"/>
      <w:sz w:val="20"/>
      <w:szCs w:val="20"/>
      <w:lang w:eastAsia="tr-TR"/>
    </w:rPr>
  </w:style>
  <w:style w:type="character" w:styleId="DipnotBavurusu">
    <w:name w:val="footnote reference"/>
    <w:basedOn w:val="VarsaylanParagrafYazTipi"/>
    <w:rsid w:val="00721F5D"/>
    <w:rPr>
      <w:vertAlign w:val="superscript"/>
    </w:rPr>
  </w:style>
  <w:style w:type="paragraph" w:customStyle="1" w:styleId="Metin">
    <w:name w:val="Metin"/>
    <w:rsid w:val="00765D8B"/>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character" w:styleId="Kpr">
    <w:name w:val="Hyperlink"/>
    <w:rsid w:val="00B63A54"/>
    <w:rPr>
      <w:color w:val="0000FF"/>
      <w:u w:val="single"/>
    </w:rPr>
  </w:style>
  <w:style w:type="paragraph" w:customStyle="1" w:styleId="metin0">
    <w:name w:val="metin"/>
    <w:basedOn w:val="Normal"/>
    <w:rsid w:val="00862F3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678530">
      <w:bodyDiv w:val="1"/>
      <w:marLeft w:val="0"/>
      <w:marRight w:val="0"/>
      <w:marTop w:val="0"/>
      <w:marBottom w:val="0"/>
      <w:divBdr>
        <w:top w:val="none" w:sz="0" w:space="0" w:color="auto"/>
        <w:left w:val="none" w:sz="0" w:space="0" w:color="auto"/>
        <w:bottom w:val="none" w:sz="0" w:space="0" w:color="auto"/>
        <w:right w:val="none" w:sz="0" w:space="0" w:color="auto"/>
      </w:divBdr>
    </w:div>
    <w:div w:id="1477332628">
      <w:bodyDiv w:val="1"/>
      <w:marLeft w:val="0"/>
      <w:marRight w:val="0"/>
      <w:marTop w:val="0"/>
      <w:marBottom w:val="0"/>
      <w:divBdr>
        <w:top w:val="none" w:sz="0" w:space="0" w:color="auto"/>
        <w:left w:val="none" w:sz="0" w:space="0" w:color="auto"/>
        <w:bottom w:val="none" w:sz="0" w:space="0" w:color="auto"/>
        <w:right w:val="none" w:sz="0" w:space="0" w:color="auto"/>
      </w:divBdr>
    </w:div>
    <w:div w:id="149175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73494-B5E8-4160-AE12-4041BDA5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1186</Words>
  <Characters>6762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bilala</dc:creator>
  <cp:lastModifiedBy>Bilal ALTUNTAŞ</cp:lastModifiedBy>
  <cp:revision>76</cp:revision>
  <dcterms:created xsi:type="dcterms:W3CDTF">2020-02-24T06:07:00Z</dcterms:created>
  <dcterms:modified xsi:type="dcterms:W3CDTF">2020-02-25T05:20:00Z</dcterms:modified>
</cp:coreProperties>
</file>